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AC8" w:rsidRDefault="00F8088F">
      <w:pPr>
        <w:ind w:left="0" w:hanging="2"/>
        <w:jc w:val="center"/>
        <w:rPr>
          <w:rFonts w:ascii="Calibri" w:eastAsia="Calibri" w:hAnsi="Calibri" w:cs="Calibri"/>
        </w:rPr>
      </w:pPr>
      <w:r>
        <w:rPr>
          <w:rFonts w:ascii="Calibri" w:eastAsia="Calibri" w:hAnsi="Calibri" w:cs="Calibri"/>
          <w:b/>
        </w:rPr>
        <w:t xml:space="preserve">BASES PARA LA INVITACIÓN MIXTA DE ADJUDICACIÓN </w:t>
      </w:r>
      <w:r w:rsidRPr="006C49E0">
        <w:rPr>
          <w:rFonts w:ascii="Calibri" w:eastAsia="Calibri" w:hAnsi="Calibri" w:cs="Calibri"/>
          <w:b/>
        </w:rPr>
        <w:t>DIREC</w:t>
      </w:r>
      <w:r w:rsidR="006C49E0" w:rsidRPr="006C49E0">
        <w:rPr>
          <w:rFonts w:ascii="Calibri" w:eastAsia="Calibri" w:hAnsi="Calibri" w:cs="Calibri"/>
          <w:b/>
        </w:rPr>
        <w:t>TA</w:t>
      </w:r>
      <w:r w:rsidRPr="006C49E0">
        <w:rPr>
          <w:rFonts w:ascii="Calibri" w:eastAsia="Calibri" w:hAnsi="Calibri" w:cs="Calibri"/>
          <w:b/>
        </w:rPr>
        <w:t xml:space="preserve"> MEDIANTE INVITACIÓN CON COTIZACIÓN DE TRES PROVEEDORES N</w:t>
      </w:r>
      <w:r>
        <w:rPr>
          <w:rFonts w:ascii="Calibri" w:eastAsia="Calibri" w:hAnsi="Calibri" w:cs="Calibri"/>
          <w:b/>
        </w:rPr>
        <w:t>o. M3E-</w:t>
      </w:r>
      <w:r w:rsidR="006C49E0" w:rsidRPr="00D1497B">
        <w:rPr>
          <w:rFonts w:ascii="Calibri" w:eastAsia="Calibri" w:hAnsi="Calibri" w:cs="Calibri"/>
          <w:b/>
        </w:rPr>
        <w:t>4920</w:t>
      </w:r>
      <w:r w:rsidR="00AB2020">
        <w:rPr>
          <w:rFonts w:ascii="Calibri" w:eastAsia="Calibri" w:hAnsi="Calibri" w:cs="Calibri"/>
          <w:b/>
        </w:rPr>
        <w:t>71</w:t>
      </w:r>
      <w:r w:rsidR="006C49E0" w:rsidRPr="00D1497B">
        <w:rPr>
          <w:rFonts w:ascii="Calibri" w:eastAsia="Calibri" w:hAnsi="Calibri" w:cs="Calibri"/>
          <w:b/>
        </w:rPr>
        <w:t>22</w:t>
      </w:r>
      <w:r w:rsidRPr="00D1497B">
        <w:rPr>
          <w:rFonts w:ascii="Calibri" w:eastAsia="Calibri" w:hAnsi="Calibri" w:cs="Calibri"/>
          <w:b/>
        </w:rPr>
        <w:t>-</w:t>
      </w:r>
      <w:r w:rsidR="004F4150">
        <w:rPr>
          <w:rFonts w:ascii="Calibri" w:eastAsia="Calibri" w:hAnsi="Calibri" w:cs="Calibri"/>
          <w:b/>
        </w:rPr>
        <w:t>2</w:t>
      </w:r>
    </w:p>
    <w:p w:rsidR="00E01AC8" w:rsidRDefault="006C49E0">
      <w:pPr>
        <w:ind w:left="0" w:hanging="2"/>
        <w:jc w:val="center"/>
        <w:rPr>
          <w:rFonts w:ascii="Calibri" w:eastAsia="Calibri" w:hAnsi="Calibri" w:cs="Calibri"/>
        </w:rPr>
      </w:pPr>
      <w:r>
        <w:rPr>
          <w:rFonts w:ascii="Calibri" w:eastAsia="Calibri" w:hAnsi="Calibri" w:cs="Calibri"/>
          <w:b/>
        </w:rPr>
        <w:t>PARA LA ADQUISICIÓN DE HERRAMIENTAS Y MÁQUINAS-HERRAMIENTA</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u w:val="single"/>
        </w:rPr>
      </w:pPr>
      <w:r w:rsidRPr="004A710E">
        <w:rPr>
          <w:rFonts w:ascii="Calibri" w:eastAsia="Calibri" w:hAnsi="Calibri" w:cs="Calibri"/>
          <w:b/>
        </w:rPr>
        <w:t xml:space="preserve">FECHA: </w:t>
      </w:r>
      <w:r w:rsidR="00BE0EE3">
        <w:rPr>
          <w:rFonts w:ascii="Calibri" w:eastAsia="Calibri" w:hAnsi="Calibri" w:cs="Calibri"/>
          <w:b/>
        </w:rPr>
        <w:t>25</w:t>
      </w:r>
      <w:bookmarkStart w:id="0" w:name="_GoBack"/>
      <w:bookmarkEnd w:id="0"/>
      <w:r w:rsidRPr="004A710E">
        <w:rPr>
          <w:rFonts w:ascii="Calibri" w:eastAsia="Calibri" w:hAnsi="Calibri" w:cs="Calibri"/>
          <w:b/>
        </w:rPr>
        <w:t xml:space="preserve"> de </w:t>
      </w:r>
      <w:r w:rsidR="006C49E0" w:rsidRPr="004A710E">
        <w:rPr>
          <w:rFonts w:ascii="Calibri" w:eastAsia="Calibri" w:hAnsi="Calibri" w:cs="Calibri"/>
          <w:b/>
        </w:rPr>
        <w:t>agosto</w:t>
      </w:r>
      <w:r w:rsidRPr="004A710E">
        <w:rPr>
          <w:rFonts w:ascii="Calibri" w:eastAsia="Calibri" w:hAnsi="Calibri" w:cs="Calibri"/>
          <w:b/>
        </w:rPr>
        <w:t xml:space="preserve"> de 202</w:t>
      </w:r>
      <w:r w:rsidR="006C49E0" w:rsidRPr="004A710E">
        <w:rPr>
          <w:rFonts w:ascii="Calibri" w:eastAsia="Calibri" w:hAnsi="Calibri" w:cs="Calibri"/>
          <w:b/>
        </w:rPr>
        <w:t>2</w:t>
      </w:r>
      <w:r>
        <w:rPr>
          <w:rFonts w:ascii="Calibri" w:eastAsia="Calibri" w:hAnsi="Calibri" w:cs="Calibri"/>
          <w:b/>
        </w:rPr>
        <w:t xml:space="preserve"> </w:t>
      </w:r>
    </w:p>
    <w:p w:rsidR="00E01AC8" w:rsidRDefault="00E01AC8">
      <w:pPr>
        <w:ind w:left="0" w:right="-376" w:hanging="2"/>
        <w:jc w:val="both"/>
        <w:rPr>
          <w:rFonts w:ascii="Calibri" w:eastAsia="Calibri" w:hAnsi="Calibri" w:cs="Calibri"/>
          <w:color w:val="FF0000"/>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E01AC8" w:rsidRDefault="00E01AC8">
      <w:pPr>
        <w:ind w:left="0" w:right="-376" w:hanging="2"/>
        <w:jc w:val="both"/>
        <w:rPr>
          <w:rFonts w:ascii="Calibri" w:eastAsia="Calibri" w:hAnsi="Calibri" w:cs="Calibri"/>
          <w:sz w:val="20"/>
          <w:szCs w:val="20"/>
          <w:highlight w:val="white"/>
        </w:rPr>
      </w:pPr>
    </w:p>
    <w:p w:rsidR="00E01AC8" w:rsidRDefault="00F8088F" w:rsidP="00C30E5C">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Dirección de Adquisiciones y Suministros ubicada en Carretera Guanajuato Juventino Rosas K.M. 9.5, Colonia Yerbabuena, Guanajuato, Gto.</w:t>
      </w:r>
    </w:p>
    <w:p w:rsidR="00E01AC8" w:rsidRDefault="00F8088F" w:rsidP="00C30E5C">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E01AC8" w:rsidRDefault="00F8088F">
      <w:pPr>
        <w:spacing w:after="120"/>
        <w:ind w:left="0" w:right="-374" w:hanging="2"/>
        <w:jc w:val="both"/>
        <w:rPr>
          <w:rFonts w:ascii="Calibri" w:eastAsia="Calibri" w:hAnsi="Calibri" w:cs="Calibri"/>
          <w:color w:val="000000"/>
          <w:sz w:val="20"/>
          <w:szCs w:val="20"/>
        </w:rPr>
      </w:pPr>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r>
        <w:rPr>
          <w:rFonts w:ascii="Calibri" w:eastAsia="Calibri" w:hAnsi="Calibri" w:cs="Calibri"/>
          <w:sz w:val="20"/>
          <w:szCs w:val="20"/>
        </w:rPr>
        <w:t xml:space="preserve">: Sistema desarrollado en la plataforma de SRM (Supplier Relationship Management- Gestión de relaciones con Proveedores), al cual se </w:t>
      </w:r>
      <w:r w:rsidR="007D10A3">
        <w:rPr>
          <w:rFonts w:ascii="Calibri" w:eastAsia="Calibri" w:hAnsi="Calibri" w:cs="Calibri"/>
          <w:sz w:val="20"/>
          <w:szCs w:val="20"/>
        </w:rPr>
        <w:t>accede a través de la página electró</w:t>
      </w:r>
      <w:r>
        <w:rPr>
          <w:rFonts w:ascii="Calibri" w:eastAsia="Calibri" w:hAnsi="Calibri" w:cs="Calibri"/>
          <w:sz w:val="20"/>
          <w:szCs w:val="20"/>
        </w:rPr>
        <w:t xml:space="preserve">nica: </w:t>
      </w:r>
      <w:hyperlink r:id="rId9">
        <w:r>
          <w:rPr>
            <w:rFonts w:ascii="Calibri" w:eastAsia="Calibri" w:hAnsi="Calibri" w:cs="Calibri"/>
            <w:color w:val="0000FF"/>
            <w:sz w:val="20"/>
            <w:szCs w:val="20"/>
            <w:u w:val="single"/>
          </w:rPr>
          <w:t>https://pseig.guanajuato.gob.mx:9100/irj/portal</w:t>
        </w:r>
      </w:hyperlink>
    </w:p>
    <w:p w:rsidR="00E01AC8" w:rsidRDefault="00F8088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E01AC8" w:rsidRDefault="00F8088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E01AC8" w:rsidRDefault="00F8088F" w:rsidP="00C30E5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E01AC8" w:rsidRDefault="00F8088F" w:rsidP="00C30E5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E01AC8" w:rsidRDefault="00F8088F" w:rsidP="00C30E5C">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E01AC8" w:rsidRDefault="00F8088F" w:rsidP="00C30E5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E01AC8" w:rsidRDefault="00F8088F">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Por medio del presente documento se invi</w:t>
      </w:r>
      <w:r w:rsidRPr="006C49E0">
        <w:rPr>
          <w:rFonts w:ascii="Calibri" w:eastAsia="Calibri" w:hAnsi="Calibri" w:cs="Calibri"/>
          <w:sz w:val="20"/>
          <w:szCs w:val="20"/>
        </w:rPr>
        <w:t xml:space="preserve">ta a cotizar, </w:t>
      </w:r>
      <w:r w:rsidRPr="006C49E0">
        <w:rPr>
          <w:rFonts w:ascii="Calibri" w:eastAsia="Calibri" w:hAnsi="Calibri" w:cs="Calibri"/>
          <w:b/>
          <w:sz w:val="20"/>
          <w:szCs w:val="20"/>
          <w:u w:val="single"/>
        </w:rPr>
        <w:t>a los proveedores que cuenten con su registro en el Pa</w:t>
      </w:r>
      <w:r w:rsidRPr="00D1497B">
        <w:rPr>
          <w:rFonts w:ascii="Calibri" w:eastAsia="Calibri" w:hAnsi="Calibri" w:cs="Calibri"/>
          <w:b/>
          <w:sz w:val="20"/>
          <w:szCs w:val="20"/>
          <w:u w:val="single"/>
        </w:rPr>
        <w:t xml:space="preserve">drón Estatal de Proveedores actualizado al </w:t>
      </w:r>
      <w:r w:rsidR="006C49E0" w:rsidRPr="00D1497B">
        <w:rPr>
          <w:rFonts w:ascii="Calibri" w:eastAsia="Calibri" w:hAnsi="Calibri" w:cs="Calibri"/>
          <w:b/>
          <w:sz w:val="20"/>
          <w:szCs w:val="20"/>
          <w:u w:val="single"/>
        </w:rPr>
        <w:t>2022</w:t>
      </w:r>
      <w:r w:rsidRPr="00D1497B">
        <w:rPr>
          <w:rFonts w:ascii="Calibri" w:eastAsia="Calibri" w:hAnsi="Calibri" w:cs="Calibri"/>
          <w:sz w:val="20"/>
          <w:szCs w:val="20"/>
        </w:rPr>
        <w:t xml:space="preserve">, los bienes comprendidos en el </w:t>
      </w:r>
      <w:r w:rsidRPr="00D1497B">
        <w:rPr>
          <w:rFonts w:ascii="Calibri" w:eastAsia="Calibri" w:hAnsi="Calibri" w:cs="Calibri"/>
          <w:b/>
          <w:sz w:val="20"/>
          <w:szCs w:val="20"/>
        </w:rPr>
        <w:t xml:space="preserve">Anexo I de la invitación </w:t>
      </w:r>
      <w:r w:rsidR="00873DF8">
        <w:rPr>
          <w:rFonts w:ascii="Calibri" w:eastAsia="Calibri" w:hAnsi="Calibri" w:cs="Calibri"/>
          <w:b/>
          <w:sz w:val="20"/>
          <w:szCs w:val="20"/>
        </w:rPr>
        <w:t>M3E-4920</w:t>
      </w:r>
      <w:r w:rsidR="00AB2020">
        <w:rPr>
          <w:rFonts w:ascii="Calibri" w:eastAsia="Calibri" w:hAnsi="Calibri" w:cs="Calibri"/>
          <w:b/>
          <w:sz w:val="20"/>
          <w:szCs w:val="20"/>
        </w:rPr>
        <w:t>71</w:t>
      </w:r>
      <w:r w:rsidR="006C49E0" w:rsidRPr="00D1497B">
        <w:rPr>
          <w:rFonts w:ascii="Calibri" w:eastAsia="Calibri" w:hAnsi="Calibri" w:cs="Calibri"/>
          <w:b/>
          <w:sz w:val="20"/>
          <w:szCs w:val="20"/>
        </w:rPr>
        <w:t>22</w:t>
      </w:r>
      <w:r w:rsidR="004F4150">
        <w:rPr>
          <w:rFonts w:ascii="Calibri" w:eastAsia="Calibri" w:hAnsi="Calibri" w:cs="Calibri"/>
          <w:b/>
          <w:sz w:val="20"/>
          <w:szCs w:val="20"/>
        </w:rPr>
        <w:t>-2</w:t>
      </w:r>
      <w:r w:rsidRPr="00D1497B">
        <w:rPr>
          <w:rFonts w:ascii="Calibri" w:eastAsia="Calibri" w:hAnsi="Calibri" w:cs="Calibri"/>
          <w:sz w:val="20"/>
          <w:szCs w:val="20"/>
        </w:rPr>
        <w:t xml:space="preserve">, a través del portal </w:t>
      </w:r>
      <w:r w:rsidRPr="00D1497B">
        <w:rPr>
          <w:rFonts w:ascii="Calibri" w:eastAsia="Calibri" w:hAnsi="Calibri" w:cs="Calibri"/>
          <w:b/>
          <w:sz w:val="20"/>
          <w:szCs w:val="20"/>
        </w:rPr>
        <w:t>e·compras</w:t>
      </w:r>
      <w:r w:rsidRPr="00D1497B">
        <w:rPr>
          <w:rFonts w:ascii="Calibri" w:eastAsia="Calibri" w:hAnsi="Calibri" w:cs="Calibri"/>
          <w:sz w:val="20"/>
          <w:szCs w:val="20"/>
        </w:rPr>
        <w:t xml:space="preserve"> o</w:t>
      </w:r>
      <w:r w:rsidRPr="00D1497B">
        <w:rPr>
          <w:rFonts w:ascii="Calibri" w:eastAsia="Calibri" w:hAnsi="Calibri" w:cs="Calibri"/>
          <w:b/>
          <w:sz w:val="20"/>
          <w:szCs w:val="20"/>
        </w:rPr>
        <w:t xml:space="preserve"> </w:t>
      </w:r>
      <w:r w:rsidRPr="00D1497B">
        <w:rPr>
          <w:rFonts w:ascii="Calibri" w:eastAsia="Calibri" w:hAnsi="Calibri" w:cs="Calibri"/>
          <w:sz w:val="20"/>
          <w:szCs w:val="20"/>
        </w:rPr>
        <w:t>de</w:t>
      </w:r>
      <w:r w:rsidRPr="00D1497B">
        <w:rPr>
          <w:rFonts w:ascii="Calibri" w:eastAsia="Calibri" w:hAnsi="Calibri" w:cs="Calibri"/>
          <w:b/>
          <w:sz w:val="20"/>
          <w:szCs w:val="20"/>
        </w:rPr>
        <w:t xml:space="preserve"> manera presencial</w:t>
      </w:r>
      <w:r w:rsidRPr="00D1497B">
        <w:rPr>
          <w:rFonts w:ascii="Calibri" w:eastAsia="Calibri" w:hAnsi="Calibri" w:cs="Calibri"/>
          <w:sz w:val="20"/>
          <w:szCs w:val="20"/>
        </w:rPr>
        <w:t>, guardando las mejores condiciones de mercado pa</w:t>
      </w:r>
      <w:r>
        <w:rPr>
          <w:rFonts w:ascii="Calibri" w:eastAsia="Calibri" w:hAnsi="Calibri" w:cs="Calibri"/>
          <w:sz w:val="20"/>
          <w:szCs w:val="20"/>
        </w:rPr>
        <w:t>ra el Gobierno del Estado.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BD5DE2" w:rsidRDefault="00BD5DE2">
      <w:pPr>
        <w:ind w:left="0" w:right="-376" w:hanging="2"/>
        <w:jc w:val="both"/>
        <w:rPr>
          <w:rFonts w:ascii="Calibri" w:eastAsia="Calibri" w:hAnsi="Calibri" w:cs="Calibri"/>
          <w:sz w:val="20"/>
          <w:szCs w:val="20"/>
        </w:rPr>
      </w:pPr>
    </w:p>
    <w:p w:rsidR="00CD44A3" w:rsidRDefault="00CD44A3">
      <w:pPr>
        <w:ind w:left="0" w:right="-376" w:hanging="2"/>
        <w:jc w:val="both"/>
        <w:rPr>
          <w:rFonts w:ascii="Calibri" w:eastAsia="Calibri" w:hAnsi="Calibri" w:cs="Calibri"/>
          <w:sz w:val="20"/>
          <w:szCs w:val="20"/>
        </w:rPr>
      </w:pPr>
    </w:p>
    <w:p w:rsidR="00CD44A3" w:rsidRDefault="00CD44A3">
      <w:pPr>
        <w:ind w:left="0" w:right="-376" w:hanging="2"/>
        <w:jc w:val="both"/>
        <w:rPr>
          <w:rFonts w:ascii="Calibri" w:eastAsia="Calibri" w:hAnsi="Calibri" w:cs="Calibri"/>
          <w:sz w:val="20"/>
          <w:szCs w:val="20"/>
        </w:rPr>
      </w:pPr>
    </w:p>
    <w:p w:rsidR="00CD44A3" w:rsidRDefault="00CD44A3">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Anexos </w:t>
      </w:r>
      <w:r w:rsidRPr="00667C53">
        <w:rPr>
          <w:rFonts w:ascii="Calibri" w:eastAsia="Calibri" w:hAnsi="Calibri" w:cs="Calibri"/>
          <w:sz w:val="20"/>
          <w:szCs w:val="20"/>
        </w:rPr>
        <w:t xml:space="preserve">I, </w:t>
      </w:r>
      <w:r w:rsidR="00BD5DE2" w:rsidRPr="00667C53">
        <w:rPr>
          <w:rFonts w:ascii="Calibri" w:eastAsia="Calibri" w:hAnsi="Calibri" w:cs="Calibri"/>
          <w:sz w:val="20"/>
          <w:szCs w:val="20"/>
        </w:rPr>
        <w:t xml:space="preserve">I-A, </w:t>
      </w:r>
      <w:r w:rsidRPr="00667C53">
        <w:rPr>
          <w:rFonts w:ascii="Calibri" w:eastAsia="Calibri" w:hAnsi="Calibri" w:cs="Calibri"/>
          <w:sz w:val="20"/>
          <w:szCs w:val="20"/>
        </w:rPr>
        <w:t>A,</w:t>
      </w:r>
      <w:r w:rsidR="004A710E" w:rsidRPr="00667C53">
        <w:rPr>
          <w:rFonts w:ascii="Calibri" w:eastAsia="Calibri" w:hAnsi="Calibri" w:cs="Calibri"/>
          <w:sz w:val="20"/>
          <w:szCs w:val="20"/>
        </w:rPr>
        <w:t xml:space="preserve"> AB, B, C, D, E, F</w:t>
      </w:r>
      <w:r w:rsidR="00BD5DE2" w:rsidRPr="00667C53">
        <w:rPr>
          <w:rFonts w:ascii="Calibri" w:eastAsia="Calibri" w:hAnsi="Calibri" w:cs="Calibri"/>
          <w:sz w:val="20"/>
          <w:szCs w:val="20"/>
        </w:rPr>
        <w:t xml:space="preserve"> </w:t>
      </w:r>
      <w:r w:rsidRPr="00667C53">
        <w:rPr>
          <w:rFonts w:ascii="Calibri" w:eastAsia="Calibri" w:hAnsi="Calibri" w:cs="Calibri"/>
          <w:sz w:val="20"/>
          <w:szCs w:val="20"/>
        </w:rPr>
        <w:t>y R, que incluyen las especificaciones, características y demás términos en forma detallada en la Dirección, o en su caso</w:t>
      </w:r>
      <w:r>
        <w:rPr>
          <w:rFonts w:ascii="Calibri" w:eastAsia="Calibri" w:hAnsi="Calibri" w:cs="Calibri"/>
          <w:sz w:val="20"/>
          <w:szCs w:val="20"/>
        </w:rPr>
        <w:t xml:space="preserve"> solicitar</w:t>
      </w:r>
      <w:r w:rsidR="006C49E0">
        <w:rPr>
          <w:rFonts w:ascii="Calibri" w:eastAsia="Calibri" w:hAnsi="Calibri" w:cs="Calibri"/>
          <w:sz w:val="20"/>
          <w:szCs w:val="20"/>
        </w:rPr>
        <w:t xml:space="preserve"> la información al correo </w:t>
      </w:r>
      <w:r w:rsidR="006C49E0">
        <w:rPr>
          <w:rFonts w:ascii="Calibri" w:eastAsia="Calibri" w:hAnsi="Calibri" w:cs="Calibri"/>
          <w:color w:val="0000FF"/>
          <w:sz w:val="20"/>
          <w:szCs w:val="20"/>
          <w:u w:val="single"/>
        </w:rPr>
        <w:t>cruizcer@</w:t>
      </w:r>
      <w:hyperlink r:id="rId12">
        <w:r>
          <w:rPr>
            <w:rFonts w:ascii="Calibri" w:eastAsia="Calibri" w:hAnsi="Calibri" w:cs="Calibri"/>
            <w:color w:val="0000FF"/>
            <w:sz w:val="20"/>
            <w:szCs w:val="20"/>
            <w:u w:val="single"/>
          </w:rPr>
          <w:t>guanajuato.gob.mx</w:t>
        </w:r>
      </w:hyperlink>
      <w:r w:rsidR="006C49E0">
        <w:rPr>
          <w:rFonts w:ascii="Calibri" w:eastAsia="Calibri" w:hAnsi="Calibri" w:cs="Calibri"/>
          <w:color w:val="0000FF"/>
          <w:sz w:val="20"/>
          <w:szCs w:val="20"/>
          <w:u w:val="single"/>
        </w:rPr>
        <w:t xml:space="preserve">. </w:t>
      </w:r>
      <w:r>
        <w:rPr>
          <w:rFonts w:ascii="Calibri" w:eastAsia="Calibri" w:hAnsi="Calibri" w:cs="Calibri"/>
          <w:sz w:val="20"/>
          <w:szCs w:val="20"/>
        </w:rPr>
        <w:t xml:space="preserve">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3"/>
        </w:numPr>
        <w:ind w:left="0" w:right="-376" w:hanging="2"/>
        <w:jc w:val="both"/>
        <w:rPr>
          <w:rFonts w:ascii="Calibri" w:eastAsia="Calibri" w:hAnsi="Calibri" w:cs="Calibri"/>
        </w:rPr>
      </w:pPr>
      <w:r>
        <w:rPr>
          <w:rFonts w:ascii="Calibri" w:eastAsia="Calibri" w:hAnsi="Calibri" w:cs="Calibri"/>
          <w:b/>
        </w:rPr>
        <w:t>NOTIFICACIÓN DE PREGUNTAS Y RESPUESTAS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La notificación de las preguntas y respuestas se re</w:t>
      </w:r>
      <w:r w:rsidR="00BD5DE2">
        <w:rPr>
          <w:rFonts w:ascii="Calibri" w:eastAsia="Calibri" w:hAnsi="Calibri" w:cs="Calibri"/>
          <w:color w:val="000000"/>
          <w:sz w:val="20"/>
          <w:szCs w:val="20"/>
        </w:rPr>
        <w:t xml:space="preserve">alizará el día </w:t>
      </w:r>
      <w:r w:rsidR="00E1352F">
        <w:rPr>
          <w:rFonts w:ascii="Calibri" w:eastAsia="Calibri" w:hAnsi="Calibri" w:cs="Calibri"/>
          <w:b/>
          <w:color w:val="000000"/>
          <w:sz w:val="20"/>
          <w:szCs w:val="20"/>
        </w:rPr>
        <w:t>30</w:t>
      </w:r>
      <w:r w:rsidRPr="00AD611C">
        <w:rPr>
          <w:rFonts w:ascii="Calibri" w:eastAsia="Calibri" w:hAnsi="Calibri" w:cs="Calibri"/>
          <w:b/>
          <w:color w:val="000000"/>
          <w:sz w:val="20"/>
          <w:szCs w:val="20"/>
        </w:rPr>
        <w:t xml:space="preserve"> de </w:t>
      </w:r>
      <w:r w:rsidR="00BD5DE2" w:rsidRPr="00AD611C">
        <w:rPr>
          <w:rFonts w:ascii="Calibri" w:eastAsia="Calibri" w:hAnsi="Calibri" w:cs="Calibri"/>
          <w:b/>
          <w:color w:val="000000"/>
          <w:sz w:val="20"/>
          <w:szCs w:val="20"/>
        </w:rPr>
        <w:t>agosto de 2022</w:t>
      </w:r>
      <w:r w:rsidR="00BD5DE2">
        <w:rPr>
          <w:rFonts w:ascii="Calibri" w:eastAsia="Calibri" w:hAnsi="Calibri" w:cs="Calibri"/>
          <w:color w:val="000000"/>
          <w:sz w:val="20"/>
          <w:szCs w:val="20"/>
        </w:rPr>
        <w:t>.</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BD5DE2" w:rsidRDefault="00F8088F" w:rsidP="00BD5DE2">
      <w:pPr>
        <w:tabs>
          <w:tab w:val="left" w:pos="6379"/>
        </w:tabs>
        <w:ind w:left="0" w:hanging="2"/>
        <w:jc w:val="both"/>
        <w:rPr>
          <w:rFonts w:ascii="Calibri" w:eastAsia="Calibri" w:hAnsi="Calibri" w:cs="Calibri"/>
          <w:b/>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475527" w:rsidRPr="00475527">
        <w:rPr>
          <w:rFonts w:ascii="Calibri" w:eastAsia="Calibri" w:hAnsi="Calibri" w:cs="Calibri"/>
          <w:b/>
          <w:sz w:val="20"/>
          <w:szCs w:val="20"/>
        </w:rPr>
        <w:t>29</w:t>
      </w:r>
      <w:r w:rsidR="00BD5DE2">
        <w:rPr>
          <w:rFonts w:ascii="Calibri" w:eastAsia="Calibri" w:hAnsi="Calibri" w:cs="Calibri"/>
          <w:b/>
          <w:sz w:val="20"/>
          <w:szCs w:val="20"/>
        </w:rPr>
        <w:t xml:space="preserve"> de agosto</w:t>
      </w:r>
      <w:r>
        <w:rPr>
          <w:rFonts w:ascii="Calibri" w:eastAsia="Calibri" w:hAnsi="Calibri" w:cs="Calibri"/>
          <w:b/>
          <w:sz w:val="20"/>
          <w:szCs w:val="20"/>
        </w:rPr>
        <w:t xml:space="preserve"> 20</w:t>
      </w:r>
      <w:r w:rsidR="00BD5DE2">
        <w:rPr>
          <w:rFonts w:ascii="Calibri" w:eastAsia="Calibri" w:hAnsi="Calibri" w:cs="Calibri"/>
          <w:b/>
          <w:sz w:val="20"/>
          <w:szCs w:val="20"/>
        </w:rPr>
        <w:t>22 hasta las 1</w:t>
      </w:r>
      <w:r w:rsidR="00475527">
        <w:rPr>
          <w:rFonts w:ascii="Calibri" w:eastAsia="Calibri" w:hAnsi="Calibri" w:cs="Calibri"/>
          <w:b/>
          <w:sz w:val="20"/>
          <w:szCs w:val="20"/>
        </w:rPr>
        <w:t>2</w:t>
      </w:r>
      <w:r>
        <w:rPr>
          <w:rFonts w:ascii="Calibri" w:eastAsia="Calibri" w:hAnsi="Calibri" w:cs="Calibri"/>
          <w:b/>
          <w:sz w:val="20"/>
          <w:szCs w:val="20"/>
        </w:rPr>
        <w:t>:</w:t>
      </w:r>
      <w:r w:rsidR="00BD5DE2">
        <w:rPr>
          <w:rFonts w:ascii="Calibri" w:eastAsia="Calibri" w:hAnsi="Calibri" w:cs="Calibri"/>
          <w:b/>
          <w:sz w:val="20"/>
          <w:szCs w:val="20"/>
        </w:rPr>
        <w:t>00</w:t>
      </w:r>
      <w:r>
        <w:rPr>
          <w:rFonts w:ascii="Calibri" w:eastAsia="Calibri" w:hAnsi="Calibri" w:cs="Calibri"/>
          <w:b/>
          <w:sz w:val="20"/>
          <w:szCs w:val="20"/>
        </w:rPr>
        <w:t xml:space="preserve"> horas</w:t>
      </w:r>
      <w:r>
        <w:rPr>
          <w:rFonts w:ascii="Calibri" w:eastAsia="Calibri" w:hAnsi="Calibri" w:cs="Calibri"/>
          <w:sz w:val="20"/>
          <w:szCs w:val="20"/>
        </w:rPr>
        <w:t>, de igual manera podrá enviarlas vía cor</w:t>
      </w:r>
      <w:r w:rsidR="00BD5DE2">
        <w:rPr>
          <w:rFonts w:ascii="Calibri" w:eastAsia="Calibri" w:hAnsi="Calibri" w:cs="Calibri"/>
          <w:sz w:val="20"/>
          <w:szCs w:val="20"/>
        </w:rPr>
        <w:t xml:space="preserve">reo electrónico a la dirección: </w:t>
      </w:r>
      <w:hyperlink r:id="rId13" w:history="1">
        <w:r w:rsidR="00BD5DE2" w:rsidRPr="006D05EE">
          <w:rPr>
            <w:rStyle w:val="Hipervnculo"/>
            <w:rFonts w:ascii="Calibri" w:eastAsia="Calibri" w:hAnsi="Calibri" w:cs="Calibri"/>
            <w:sz w:val="20"/>
            <w:szCs w:val="20"/>
          </w:rPr>
          <w:t>cruizcer@guanajuato.gob.mx</w:t>
        </w:r>
      </w:hyperlink>
      <w:r>
        <w:rPr>
          <w:rFonts w:ascii="Calibri" w:eastAsia="Calibri" w:hAnsi="Calibri" w:cs="Calibri"/>
          <w:sz w:val="20"/>
          <w:szCs w:val="20"/>
        </w:rPr>
        <w:t>. Además deberá con</w:t>
      </w:r>
      <w:r w:rsidR="00BD5DE2">
        <w:rPr>
          <w:rFonts w:ascii="Calibri" w:eastAsia="Calibri" w:hAnsi="Calibri" w:cs="Calibri"/>
          <w:sz w:val="20"/>
          <w:szCs w:val="20"/>
        </w:rPr>
        <w:t xml:space="preserve">firmar la hora de su envío con </w:t>
      </w:r>
      <w:r>
        <w:rPr>
          <w:rFonts w:ascii="Calibri" w:eastAsia="Calibri" w:hAnsi="Calibri" w:cs="Calibri"/>
          <w:sz w:val="20"/>
          <w:szCs w:val="20"/>
        </w:rPr>
        <w:t>l</w:t>
      </w:r>
      <w:r w:rsidR="00BD5DE2">
        <w:rPr>
          <w:rFonts w:ascii="Calibri" w:eastAsia="Calibri" w:hAnsi="Calibri" w:cs="Calibri"/>
          <w:sz w:val="20"/>
          <w:szCs w:val="20"/>
        </w:rPr>
        <w:t>a</w:t>
      </w:r>
      <w:r>
        <w:rPr>
          <w:rFonts w:ascii="Calibri" w:eastAsia="Calibri" w:hAnsi="Calibri" w:cs="Calibri"/>
          <w:sz w:val="20"/>
          <w:szCs w:val="20"/>
        </w:rPr>
        <w:t xml:space="preserve"> </w:t>
      </w:r>
      <w:r>
        <w:rPr>
          <w:rFonts w:ascii="Calibri" w:eastAsia="Calibri" w:hAnsi="Calibri" w:cs="Calibri"/>
          <w:b/>
          <w:sz w:val="20"/>
          <w:szCs w:val="20"/>
        </w:rPr>
        <w:t xml:space="preserve">C. </w:t>
      </w:r>
      <w:r w:rsidR="00BD5DE2">
        <w:rPr>
          <w:rFonts w:ascii="Calibri" w:eastAsia="Calibri" w:hAnsi="Calibri" w:cs="Calibri"/>
          <w:b/>
          <w:sz w:val="20"/>
          <w:szCs w:val="20"/>
        </w:rPr>
        <w:t>Claudia Berenice Ruiz Cervantes</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E01AC8" w:rsidRDefault="00E01AC8">
      <w:pPr>
        <w:ind w:left="0"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utilizando el </w:t>
      </w:r>
      <w:r w:rsidR="00BD5DE2" w:rsidRPr="00BD5DE2">
        <w:rPr>
          <w:rFonts w:ascii="Calibri" w:eastAsia="Calibri" w:hAnsi="Calibri" w:cs="Calibri"/>
          <w:b/>
          <w:color w:val="000000"/>
          <w:sz w:val="20"/>
          <w:szCs w:val="20"/>
        </w:rPr>
        <w:t>Anexo C</w:t>
      </w:r>
      <w:r w:rsidRPr="00BD5DE2">
        <w:rPr>
          <w:rFonts w:ascii="Calibri" w:eastAsia="Calibri" w:hAnsi="Calibri" w:cs="Calibri"/>
          <w:color w:val="000000"/>
          <w:sz w:val="20"/>
          <w:szCs w:val="20"/>
        </w:rPr>
        <w:t>.</w:t>
      </w:r>
    </w:p>
    <w:p w:rsidR="00E01AC8" w:rsidRDefault="00E01AC8">
      <w:pPr>
        <w:ind w:left="0"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E01AC8" w:rsidRDefault="00E01AC8">
      <w:pPr>
        <w:ind w:left="0" w:hanging="2"/>
        <w:jc w:val="both"/>
        <w:rPr>
          <w:rFonts w:ascii="Calibri" w:eastAsia="Calibri" w:hAnsi="Calibri" w:cs="Calibri"/>
          <w:sz w:val="20"/>
          <w:szCs w:val="20"/>
        </w:rPr>
      </w:pPr>
    </w:p>
    <w:p w:rsidR="00E01AC8" w:rsidRDefault="00F8088F">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E01AC8" w:rsidRDefault="00F8088F" w:rsidP="00C30E5C">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E01AC8" w:rsidRDefault="00F8088F">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AD611C" w:rsidRDefault="00AD611C">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E01AC8" w:rsidRPr="00AD611C" w:rsidRDefault="00F8088F" w:rsidP="00AD611C">
      <w:pPr>
        <w:pStyle w:val="Prrafodelista"/>
        <w:numPr>
          <w:ilvl w:val="0"/>
          <w:numId w:val="3"/>
        </w:numPr>
        <w:ind w:leftChars="0" w:right="-376" w:firstLineChars="0"/>
        <w:jc w:val="both"/>
        <w:rPr>
          <w:rFonts w:ascii="Calibri" w:eastAsia="Calibri" w:hAnsi="Calibri" w:cs="Calibri"/>
        </w:rPr>
      </w:pPr>
      <w:r w:rsidRPr="00AD611C">
        <w:rPr>
          <w:rFonts w:ascii="Calibri" w:eastAsia="Calibri" w:hAnsi="Calibri" w:cs="Calibri"/>
          <w:b/>
        </w:rPr>
        <w:t>FECHA Y HORARIO PARA LA PRESENTACIÓN DE OFERTAS</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e·compras</w:t>
      </w:r>
      <w:r>
        <w:rPr>
          <w:rFonts w:ascii="Calibri" w:eastAsia="Calibri" w:hAnsi="Calibri" w:cs="Calibri"/>
          <w:color w:val="000000"/>
          <w:sz w:val="20"/>
          <w:szCs w:val="20"/>
        </w:rPr>
        <w:t xml:space="preserve">, deberán ingresar de manera electrónica las propuestas Técnicas y Económicas a más tardar el día </w:t>
      </w:r>
      <w:r w:rsidR="0036016B">
        <w:rPr>
          <w:rFonts w:ascii="Calibri" w:eastAsia="Calibri" w:hAnsi="Calibri" w:cs="Calibri"/>
          <w:b/>
          <w:color w:val="000000"/>
          <w:sz w:val="20"/>
          <w:szCs w:val="20"/>
        </w:rPr>
        <w:t>2</w:t>
      </w:r>
      <w:r>
        <w:rPr>
          <w:rFonts w:ascii="Calibri" w:eastAsia="Calibri" w:hAnsi="Calibri" w:cs="Calibri"/>
          <w:b/>
          <w:color w:val="000000"/>
          <w:sz w:val="20"/>
          <w:szCs w:val="20"/>
        </w:rPr>
        <w:t xml:space="preserve"> de </w:t>
      </w:r>
      <w:r w:rsidR="0036016B">
        <w:rPr>
          <w:rFonts w:ascii="Calibri" w:eastAsia="Calibri" w:hAnsi="Calibri" w:cs="Calibri"/>
          <w:b/>
          <w:color w:val="000000"/>
          <w:sz w:val="20"/>
          <w:szCs w:val="20"/>
        </w:rPr>
        <w:t>septiembre 2022 a las 14</w:t>
      </w:r>
      <w:r>
        <w:rPr>
          <w:rFonts w:ascii="Calibri" w:eastAsia="Calibri" w:hAnsi="Calibri" w:cs="Calibri"/>
          <w:b/>
          <w:color w:val="000000"/>
          <w:sz w:val="20"/>
          <w:szCs w:val="20"/>
        </w:rPr>
        <w:t>:</w:t>
      </w:r>
      <w:r w:rsidR="00AD611C">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r>
        <w:rPr>
          <w:rFonts w:ascii="Calibri" w:eastAsia="Calibri" w:hAnsi="Calibri" w:cs="Calibri"/>
          <w:b/>
          <w:color w:val="000000"/>
          <w:sz w:val="20"/>
          <w:szCs w:val="20"/>
        </w:rPr>
        <w:t xml:space="preserve">doc, .xls, .ppt o .pdf,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4A710E">
        <w:rPr>
          <w:rFonts w:ascii="Calibri" w:eastAsia="Calibri" w:hAnsi="Calibri" w:cs="Calibri"/>
          <w:b/>
          <w:color w:val="000000"/>
          <w:sz w:val="20"/>
          <w:szCs w:val="20"/>
        </w:rPr>
        <w:t>2</w:t>
      </w:r>
      <w:r>
        <w:rPr>
          <w:rFonts w:ascii="Calibri" w:eastAsia="Calibri" w:hAnsi="Calibri" w:cs="Calibri"/>
          <w:b/>
          <w:color w:val="000000"/>
          <w:sz w:val="20"/>
          <w:szCs w:val="20"/>
        </w:rPr>
        <w:t xml:space="preserve"> de </w:t>
      </w:r>
      <w:r w:rsidR="0036016B">
        <w:rPr>
          <w:rFonts w:ascii="Calibri" w:eastAsia="Calibri" w:hAnsi="Calibri" w:cs="Calibri"/>
          <w:b/>
          <w:color w:val="000000"/>
          <w:sz w:val="20"/>
          <w:szCs w:val="20"/>
        </w:rPr>
        <w:t>septiembre 2022 a las 14</w:t>
      </w:r>
      <w:r>
        <w:rPr>
          <w:rFonts w:ascii="Calibri" w:eastAsia="Calibri" w:hAnsi="Calibri" w:cs="Calibri"/>
          <w:b/>
          <w:color w:val="000000"/>
          <w:sz w:val="20"/>
          <w:szCs w:val="20"/>
        </w:rPr>
        <w:t>:</w:t>
      </w:r>
      <w:r w:rsidR="00AD611C">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w:t>
      </w:r>
      <w:r w:rsidRPr="00AD611C">
        <w:rPr>
          <w:rFonts w:ascii="Calibri" w:eastAsia="Calibri" w:hAnsi="Calibri" w:cs="Calibri"/>
          <w:color w:val="000000"/>
          <w:sz w:val="20"/>
          <w:szCs w:val="20"/>
        </w:rPr>
        <w:t xml:space="preserve">registrar el </w:t>
      </w:r>
      <w:r w:rsidRPr="00AD611C">
        <w:rPr>
          <w:rFonts w:ascii="Calibri" w:eastAsia="Calibri" w:hAnsi="Calibri" w:cs="Calibri"/>
          <w:b/>
          <w:color w:val="000000"/>
          <w:sz w:val="20"/>
          <w:szCs w:val="20"/>
        </w:rPr>
        <w:t>ANEXO R</w:t>
      </w:r>
      <w:r w:rsidRPr="00AD611C">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checador, que deberá anexar en la parte exterior del sobre de la propuesta técnica presentada.</w:t>
      </w:r>
    </w:p>
    <w:p w:rsidR="00667C53" w:rsidRDefault="00667C5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Pr="00AD611C" w:rsidRDefault="00F8088F" w:rsidP="00AD611C">
      <w:pPr>
        <w:pStyle w:val="Prrafodelista"/>
        <w:numPr>
          <w:ilvl w:val="0"/>
          <w:numId w:val="3"/>
        </w:numPr>
        <w:ind w:leftChars="0" w:right="-376" w:firstLineChars="0"/>
        <w:jc w:val="both"/>
        <w:rPr>
          <w:rFonts w:ascii="Calibri" w:eastAsia="Calibri" w:hAnsi="Calibri" w:cs="Calibri"/>
        </w:rPr>
      </w:pPr>
      <w:r w:rsidRPr="00AD611C">
        <w:rPr>
          <w:rFonts w:ascii="Calibri" w:eastAsia="Calibri" w:hAnsi="Calibri" w:cs="Calibri"/>
          <w:b/>
        </w:rPr>
        <w:lastRenderedPageBreak/>
        <w:t>NOTIFICACIÓN DEL RESULTADO DEL PROCESO DE CONTRATACIÓN</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E01AC8" w:rsidRDefault="00F8088F">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6">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7">
        <w:r>
          <w:rPr>
            <w:rFonts w:ascii="Calibri" w:eastAsia="Calibri" w:hAnsi="Calibri" w:cs="Calibri"/>
            <w:color w:val="1155CC"/>
            <w:sz w:val="20"/>
            <w:szCs w:val="20"/>
            <w:highlight w:val="white"/>
            <w:u w:val="single"/>
          </w:rPr>
          <w:t>https://pseig.guanajuato.gob.mx:9100/irj/portal</w:t>
        </w:r>
      </w:hyperlink>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Pr="00AD611C" w:rsidRDefault="00F8088F" w:rsidP="00AD611C">
      <w:pPr>
        <w:pStyle w:val="Prrafodelista"/>
        <w:numPr>
          <w:ilvl w:val="0"/>
          <w:numId w:val="3"/>
        </w:numPr>
        <w:ind w:leftChars="0" w:right="-376" w:firstLineChars="0"/>
        <w:jc w:val="both"/>
        <w:rPr>
          <w:rFonts w:ascii="Calibri" w:eastAsia="Calibri" w:hAnsi="Calibri" w:cs="Calibri"/>
        </w:rPr>
      </w:pPr>
      <w:r w:rsidRPr="00AD611C">
        <w:rPr>
          <w:rFonts w:ascii="Calibri" w:eastAsia="Calibri" w:hAnsi="Calibri" w:cs="Calibri"/>
          <w:b/>
        </w:rPr>
        <w:t>FIRMA DEL PEDIDO O CONTRATO</w:t>
      </w:r>
    </w:p>
    <w:p w:rsidR="00E01AC8" w:rsidRDefault="00E01AC8">
      <w:pPr>
        <w:ind w:left="0" w:hanging="2"/>
        <w:jc w:val="both"/>
        <w:rPr>
          <w:rFonts w:ascii="Calibri" w:eastAsia="Calibri" w:hAnsi="Calibri" w:cs="Calibri"/>
          <w:sz w:val="20"/>
          <w:szCs w:val="20"/>
        </w:rPr>
      </w:pPr>
    </w:p>
    <w:p w:rsidR="00E01AC8" w:rsidRDefault="00F8088F">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e·compras.</w:t>
      </w:r>
    </w:p>
    <w:p w:rsidR="00E01AC8" w:rsidRDefault="00E01AC8">
      <w:pPr>
        <w:ind w:left="0" w:hanging="2"/>
        <w:jc w:val="both"/>
        <w:rPr>
          <w:rFonts w:ascii="Calibri" w:eastAsia="Calibri" w:hAnsi="Calibri" w:cs="Calibri"/>
          <w:sz w:val="20"/>
          <w:szCs w:val="20"/>
          <w:highlight w:val="red"/>
        </w:rPr>
      </w:pPr>
    </w:p>
    <w:p w:rsidR="00E01AC8" w:rsidRDefault="00F8088F">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Pr="00AD611C" w:rsidRDefault="00F8088F" w:rsidP="00AD611C">
      <w:pPr>
        <w:pStyle w:val="Prrafodelista"/>
        <w:numPr>
          <w:ilvl w:val="0"/>
          <w:numId w:val="3"/>
        </w:numPr>
        <w:ind w:leftChars="0" w:right="-376" w:firstLineChars="0"/>
        <w:jc w:val="both"/>
        <w:rPr>
          <w:rFonts w:ascii="Calibri" w:eastAsia="Calibri" w:hAnsi="Calibri" w:cs="Calibri"/>
        </w:rPr>
      </w:pPr>
      <w:r w:rsidRPr="00AD611C">
        <w:rPr>
          <w:rFonts w:ascii="Calibri" w:eastAsia="Calibri" w:hAnsi="Calibri" w:cs="Calibri"/>
          <w:b/>
        </w:rPr>
        <w:t>LUGAR Y TIEMPO DE ENTREGA</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D611C" w:rsidRPr="00AD611C" w:rsidRDefault="00AD611C" w:rsidP="00AD611C">
      <w:pPr>
        <w:ind w:leftChars="0" w:left="0" w:firstLineChars="0" w:hanging="2"/>
        <w:jc w:val="both"/>
        <w:rPr>
          <w:rFonts w:ascii="Calibri" w:hAnsi="Calibri"/>
          <w:sz w:val="20"/>
          <w:szCs w:val="22"/>
        </w:rPr>
      </w:pPr>
      <w:r w:rsidRPr="00AD611C">
        <w:rPr>
          <w:rFonts w:ascii="Calibri" w:hAnsi="Calibri"/>
          <w:sz w:val="20"/>
          <w:szCs w:val="22"/>
        </w:rPr>
        <w:t>Los bienes contratados deberán ser entregados en condiciones Libre a Bordo en Piso en los lugares</w:t>
      </w:r>
      <w:r w:rsidR="004313C2">
        <w:rPr>
          <w:rFonts w:ascii="Calibri" w:hAnsi="Calibri"/>
          <w:sz w:val="20"/>
          <w:szCs w:val="22"/>
        </w:rPr>
        <w:t xml:space="preserve"> </w:t>
      </w:r>
      <w:r w:rsidRPr="00AD611C">
        <w:rPr>
          <w:rFonts w:ascii="Calibri" w:hAnsi="Calibri"/>
          <w:sz w:val="20"/>
          <w:szCs w:val="22"/>
        </w:rPr>
        <w:t>señalados en el Anexo I-A,  a más tardar en la fecha</w:t>
      </w:r>
      <w:r w:rsidR="00D1497B">
        <w:rPr>
          <w:rFonts w:ascii="Calibri" w:hAnsi="Calibri"/>
          <w:sz w:val="20"/>
          <w:szCs w:val="22"/>
        </w:rPr>
        <w:t xml:space="preserve"> o periodo</w:t>
      </w:r>
      <w:r w:rsidRPr="00AD611C">
        <w:rPr>
          <w:rFonts w:ascii="Calibri" w:hAnsi="Calibri"/>
          <w:sz w:val="20"/>
          <w:szCs w:val="22"/>
        </w:rPr>
        <w:t xml:space="preserve"> que </w:t>
      </w:r>
      <w:r w:rsidR="0023568A">
        <w:rPr>
          <w:rFonts w:ascii="Calibri" w:hAnsi="Calibri"/>
          <w:sz w:val="20"/>
          <w:szCs w:val="22"/>
        </w:rPr>
        <w:t>se señala en la tabla siguiente,</w:t>
      </w:r>
      <w:r w:rsidR="00B07642">
        <w:rPr>
          <w:rFonts w:ascii="Calibri" w:hAnsi="Calibri"/>
          <w:sz w:val="20"/>
          <w:szCs w:val="22"/>
        </w:rPr>
        <w:t xml:space="preserve"> los periodos son</w:t>
      </w:r>
      <w:r w:rsidR="0023568A">
        <w:rPr>
          <w:rFonts w:ascii="Calibri" w:hAnsi="Calibri"/>
          <w:sz w:val="20"/>
          <w:szCs w:val="22"/>
        </w:rPr>
        <w:t xml:space="preserve"> considerados a partir de la fecha de notificación de resultados.</w:t>
      </w:r>
    </w:p>
    <w:p w:rsidR="00AD611C" w:rsidRPr="003023D4" w:rsidRDefault="00AD611C" w:rsidP="00AD611C">
      <w:pPr>
        <w:pStyle w:val="Prrafodelista"/>
        <w:ind w:leftChars="0" w:left="294" w:firstLineChars="0" w:firstLine="0"/>
        <w:jc w:val="both"/>
        <w:rPr>
          <w:rFonts w:ascii="Calibri" w:hAnsi="Calibri"/>
          <w:sz w:val="20"/>
          <w:szCs w:val="22"/>
        </w:rPr>
      </w:pPr>
    </w:p>
    <w:tbl>
      <w:tblPr>
        <w:tblStyle w:val="Tablaconcuadrcula"/>
        <w:tblW w:w="0" w:type="auto"/>
        <w:jc w:val="center"/>
        <w:tblLook w:val="04A0" w:firstRow="1" w:lastRow="0" w:firstColumn="1" w:lastColumn="0" w:noHBand="0" w:noVBand="1"/>
      </w:tblPr>
      <w:tblGrid>
        <w:gridCol w:w="1031"/>
        <w:gridCol w:w="5174"/>
        <w:gridCol w:w="1521"/>
      </w:tblGrid>
      <w:tr w:rsidR="00AD611C" w:rsidRPr="009375C3" w:rsidTr="001C3F58">
        <w:trPr>
          <w:jc w:val="center"/>
        </w:trPr>
        <w:tc>
          <w:tcPr>
            <w:tcW w:w="1031" w:type="dxa"/>
          </w:tcPr>
          <w:p w:rsidR="00AD611C" w:rsidRPr="009375C3" w:rsidRDefault="00AD611C" w:rsidP="00AD611C">
            <w:pPr>
              <w:ind w:left="0" w:hanging="2"/>
              <w:jc w:val="both"/>
              <w:rPr>
                <w:rFonts w:ascii="Calibri" w:hAnsi="Calibri"/>
                <w:b/>
                <w:szCs w:val="22"/>
              </w:rPr>
            </w:pPr>
            <w:r w:rsidRPr="009375C3">
              <w:rPr>
                <w:rFonts w:ascii="Calibri" w:hAnsi="Calibri"/>
                <w:b/>
                <w:szCs w:val="22"/>
              </w:rPr>
              <w:t>Partidas</w:t>
            </w:r>
          </w:p>
        </w:tc>
        <w:tc>
          <w:tcPr>
            <w:tcW w:w="5174" w:type="dxa"/>
          </w:tcPr>
          <w:p w:rsidR="00AD611C" w:rsidRPr="009375C3" w:rsidRDefault="00AD611C" w:rsidP="00AD611C">
            <w:pPr>
              <w:ind w:left="0" w:hanging="2"/>
              <w:jc w:val="both"/>
              <w:rPr>
                <w:rFonts w:ascii="Calibri" w:hAnsi="Calibri"/>
                <w:b/>
                <w:szCs w:val="22"/>
              </w:rPr>
            </w:pPr>
            <w:r w:rsidRPr="009375C3">
              <w:rPr>
                <w:rFonts w:ascii="Calibri" w:hAnsi="Calibri"/>
                <w:b/>
                <w:szCs w:val="22"/>
              </w:rPr>
              <w:t>Fecha</w:t>
            </w:r>
            <w:r w:rsidR="00860DCE">
              <w:rPr>
                <w:rFonts w:ascii="Calibri" w:hAnsi="Calibri"/>
                <w:b/>
                <w:szCs w:val="22"/>
              </w:rPr>
              <w:t xml:space="preserve"> o periodo</w:t>
            </w:r>
          </w:p>
        </w:tc>
        <w:tc>
          <w:tcPr>
            <w:tcW w:w="1521" w:type="dxa"/>
          </w:tcPr>
          <w:p w:rsidR="00AD611C" w:rsidRPr="009375C3" w:rsidRDefault="00AD611C" w:rsidP="00AD611C">
            <w:pPr>
              <w:ind w:left="0" w:hanging="2"/>
              <w:jc w:val="both"/>
              <w:rPr>
                <w:rFonts w:ascii="Calibri" w:hAnsi="Calibri"/>
                <w:b/>
                <w:szCs w:val="22"/>
              </w:rPr>
            </w:pPr>
            <w:r w:rsidRPr="009375C3">
              <w:rPr>
                <w:rFonts w:ascii="Calibri" w:hAnsi="Calibri"/>
                <w:b/>
                <w:szCs w:val="22"/>
              </w:rPr>
              <w:t>Dependencia</w:t>
            </w:r>
          </w:p>
        </w:tc>
      </w:tr>
      <w:tr w:rsidR="00AD611C" w:rsidRPr="009375C3" w:rsidTr="001C3F58">
        <w:trPr>
          <w:jc w:val="center"/>
        </w:trPr>
        <w:tc>
          <w:tcPr>
            <w:tcW w:w="1031" w:type="dxa"/>
          </w:tcPr>
          <w:p w:rsidR="00AD611C" w:rsidRPr="003023D4" w:rsidRDefault="00AD611C" w:rsidP="00AD611C">
            <w:pPr>
              <w:ind w:left="0" w:hanging="2"/>
              <w:jc w:val="center"/>
              <w:rPr>
                <w:rFonts w:ascii="Calibri" w:eastAsia="Calibri" w:hAnsi="Calibri" w:cs="Calibri"/>
              </w:rPr>
            </w:pPr>
            <w:r w:rsidRPr="003023D4">
              <w:rPr>
                <w:rFonts w:ascii="Calibri" w:eastAsia="Calibri" w:hAnsi="Calibri" w:cs="Calibri"/>
              </w:rPr>
              <w:t>1</w:t>
            </w:r>
          </w:p>
        </w:tc>
        <w:tc>
          <w:tcPr>
            <w:tcW w:w="5174" w:type="dxa"/>
          </w:tcPr>
          <w:p w:rsidR="00AD611C" w:rsidRPr="0023568A" w:rsidRDefault="0023568A" w:rsidP="0023568A">
            <w:pPr>
              <w:ind w:leftChars="0" w:left="0" w:firstLineChars="0" w:hanging="2"/>
              <w:jc w:val="both"/>
              <w:rPr>
                <w:rFonts w:ascii="Calibri" w:hAnsi="Calibri"/>
                <w:szCs w:val="22"/>
              </w:rPr>
            </w:pPr>
            <w:r>
              <w:rPr>
                <w:rFonts w:ascii="Calibri" w:hAnsi="Calibri"/>
                <w:szCs w:val="22"/>
              </w:rPr>
              <w:t>30 d</w:t>
            </w:r>
            <w:r w:rsidR="004313C2" w:rsidRPr="0023568A">
              <w:rPr>
                <w:rFonts w:ascii="Calibri" w:hAnsi="Calibri"/>
                <w:szCs w:val="22"/>
              </w:rPr>
              <w:t>ías naturales</w:t>
            </w:r>
          </w:p>
        </w:tc>
        <w:tc>
          <w:tcPr>
            <w:tcW w:w="1521" w:type="dxa"/>
          </w:tcPr>
          <w:p w:rsidR="002A2A62" w:rsidRPr="003023D4" w:rsidRDefault="002A2A62" w:rsidP="002A2A62">
            <w:pPr>
              <w:ind w:left="0" w:hanging="2"/>
              <w:jc w:val="both"/>
              <w:rPr>
                <w:rFonts w:ascii="Calibri" w:hAnsi="Calibri" w:cs="Calibri"/>
              </w:rPr>
            </w:pPr>
            <w:r>
              <w:rPr>
                <w:rFonts w:ascii="Calibri" w:hAnsi="Calibri" w:cs="Calibri"/>
              </w:rPr>
              <w:t>Fórum Cultural</w:t>
            </w:r>
          </w:p>
        </w:tc>
      </w:tr>
      <w:tr w:rsidR="00AD611C" w:rsidRPr="009375C3" w:rsidTr="001C3F58">
        <w:trPr>
          <w:jc w:val="center"/>
        </w:trPr>
        <w:tc>
          <w:tcPr>
            <w:tcW w:w="1031" w:type="dxa"/>
          </w:tcPr>
          <w:p w:rsidR="00AD611C" w:rsidRPr="003023D4" w:rsidRDefault="002A2A62" w:rsidP="00AD611C">
            <w:pPr>
              <w:ind w:left="0" w:hanging="2"/>
              <w:jc w:val="center"/>
              <w:rPr>
                <w:rFonts w:ascii="Calibri" w:eastAsia="Calibri" w:hAnsi="Calibri" w:cs="Calibri"/>
              </w:rPr>
            </w:pPr>
            <w:r>
              <w:rPr>
                <w:rFonts w:ascii="Calibri" w:eastAsia="Calibri" w:hAnsi="Calibri" w:cs="Calibri"/>
              </w:rPr>
              <w:t>2</w:t>
            </w:r>
          </w:p>
        </w:tc>
        <w:tc>
          <w:tcPr>
            <w:tcW w:w="5174" w:type="dxa"/>
          </w:tcPr>
          <w:p w:rsidR="00AD611C" w:rsidRPr="000A23E5" w:rsidRDefault="00E6464A" w:rsidP="00AD611C">
            <w:pPr>
              <w:ind w:left="0" w:hanging="2"/>
              <w:jc w:val="both"/>
              <w:rPr>
                <w:rFonts w:ascii="Calibri" w:hAnsi="Calibri" w:cs="Calibri"/>
              </w:rPr>
            </w:pPr>
            <w:r>
              <w:rPr>
                <w:rFonts w:ascii="Calibri" w:hAnsi="Calibri" w:cs="Calibri"/>
              </w:rPr>
              <w:t>3</w:t>
            </w:r>
            <w:r w:rsidR="0023568A">
              <w:rPr>
                <w:rFonts w:ascii="Calibri" w:hAnsi="Calibri" w:cs="Calibri"/>
              </w:rPr>
              <w:t>0 días hábiles</w:t>
            </w:r>
          </w:p>
        </w:tc>
        <w:tc>
          <w:tcPr>
            <w:tcW w:w="1521" w:type="dxa"/>
          </w:tcPr>
          <w:p w:rsidR="00AD611C" w:rsidRPr="003023D4" w:rsidRDefault="002A2A62" w:rsidP="00AD611C">
            <w:pPr>
              <w:ind w:left="0" w:hanging="2"/>
              <w:jc w:val="both"/>
              <w:rPr>
                <w:rFonts w:ascii="Calibri" w:hAnsi="Calibri" w:cs="Calibri"/>
              </w:rPr>
            </w:pPr>
            <w:r>
              <w:rPr>
                <w:rFonts w:ascii="Calibri" w:hAnsi="Calibri" w:cs="Calibri"/>
              </w:rPr>
              <w:t>SSP</w:t>
            </w:r>
          </w:p>
        </w:tc>
      </w:tr>
      <w:tr w:rsidR="002A2A62" w:rsidRPr="009375C3" w:rsidTr="001C3F58">
        <w:trPr>
          <w:jc w:val="center"/>
        </w:trPr>
        <w:tc>
          <w:tcPr>
            <w:tcW w:w="1031" w:type="dxa"/>
          </w:tcPr>
          <w:p w:rsidR="002A2A62" w:rsidRPr="003023D4" w:rsidRDefault="002A2A62" w:rsidP="00AD611C">
            <w:pPr>
              <w:ind w:left="0" w:hanging="2"/>
              <w:jc w:val="center"/>
              <w:rPr>
                <w:rFonts w:ascii="Calibri" w:eastAsia="Calibri" w:hAnsi="Calibri" w:cs="Calibri"/>
              </w:rPr>
            </w:pPr>
            <w:r>
              <w:rPr>
                <w:rFonts w:ascii="Calibri" w:eastAsia="Calibri" w:hAnsi="Calibri" w:cs="Calibri"/>
              </w:rPr>
              <w:t>3</w:t>
            </w:r>
          </w:p>
        </w:tc>
        <w:tc>
          <w:tcPr>
            <w:tcW w:w="5174" w:type="dxa"/>
          </w:tcPr>
          <w:p w:rsidR="002A2A62" w:rsidRPr="000A23E5" w:rsidRDefault="00E6464A" w:rsidP="00AD611C">
            <w:pPr>
              <w:ind w:left="0" w:hanging="2"/>
              <w:jc w:val="both"/>
              <w:rPr>
                <w:rFonts w:ascii="Calibri" w:hAnsi="Calibri" w:cs="Calibri"/>
              </w:rPr>
            </w:pPr>
            <w:r>
              <w:rPr>
                <w:rFonts w:ascii="Calibri" w:hAnsi="Calibri" w:cs="Calibri"/>
              </w:rPr>
              <w:t>30 días hábiles</w:t>
            </w:r>
          </w:p>
        </w:tc>
        <w:tc>
          <w:tcPr>
            <w:tcW w:w="1521" w:type="dxa"/>
          </w:tcPr>
          <w:p w:rsidR="002A2A62" w:rsidRDefault="002A2A62" w:rsidP="00AD611C">
            <w:pPr>
              <w:ind w:left="0" w:hanging="2"/>
              <w:jc w:val="both"/>
              <w:rPr>
                <w:rFonts w:ascii="Calibri" w:hAnsi="Calibri" w:cs="Calibri"/>
              </w:rPr>
            </w:pPr>
            <w:r>
              <w:rPr>
                <w:rFonts w:ascii="Calibri" w:hAnsi="Calibri" w:cs="Calibri"/>
              </w:rPr>
              <w:t>SSP</w:t>
            </w:r>
          </w:p>
        </w:tc>
      </w:tr>
      <w:tr w:rsidR="00AD611C" w:rsidRPr="009375C3" w:rsidTr="001C3F58">
        <w:trPr>
          <w:jc w:val="center"/>
        </w:trPr>
        <w:tc>
          <w:tcPr>
            <w:tcW w:w="1031" w:type="dxa"/>
          </w:tcPr>
          <w:p w:rsidR="00AD611C" w:rsidRPr="003023D4" w:rsidRDefault="002A2A62" w:rsidP="00AD611C">
            <w:pPr>
              <w:ind w:left="0" w:hanging="2"/>
              <w:jc w:val="center"/>
              <w:rPr>
                <w:rFonts w:ascii="Calibri" w:eastAsia="Calibri" w:hAnsi="Calibri" w:cs="Calibri"/>
              </w:rPr>
            </w:pPr>
            <w:r>
              <w:rPr>
                <w:rFonts w:ascii="Calibri" w:eastAsia="Calibri" w:hAnsi="Calibri" w:cs="Calibri"/>
              </w:rPr>
              <w:t>4</w:t>
            </w:r>
          </w:p>
        </w:tc>
        <w:tc>
          <w:tcPr>
            <w:tcW w:w="5174" w:type="dxa"/>
          </w:tcPr>
          <w:p w:rsidR="00AD611C" w:rsidRPr="000A23E5" w:rsidRDefault="0023568A" w:rsidP="00AD611C">
            <w:pPr>
              <w:ind w:left="0" w:hanging="2"/>
              <w:jc w:val="both"/>
              <w:rPr>
                <w:rFonts w:ascii="Calibri" w:hAnsi="Calibri" w:cs="Calibri"/>
              </w:rPr>
            </w:pPr>
            <w:r>
              <w:rPr>
                <w:rFonts w:ascii="Calibri" w:hAnsi="Calibri" w:cs="Calibri"/>
              </w:rPr>
              <w:t>30 días naturales</w:t>
            </w:r>
          </w:p>
        </w:tc>
        <w:tc>
          <w:tcPr>
            <w:tcW w:w="1521" w:type="dxa"/>
          </w:tcPr>
          <w:p w:rsidR="00AD611C" w:rsidRPr="003023D4" w:rsidRDefault="002A2A62" w:rsidP="00AD611C">
            <w:pPr>
              <w:ind w:left="0" w:hanging="2"/>
              <w:jc w:val="both"/>
              <w:rPr>
                <w:rFonts w:ascii="Calibri" w:hAnsi="Calibri" w:cs="Calibri"/>
              </w:rPr>
            </w:pPr>
            <w:r>
              <w:rPr>
                <w:rFonts w:ascii="Calibri" w:hAnsi="Calibri" w:cs="Calibri"/>
              </w:rPr>
              <w:t>SFIA</w:t>
            </w:r>
          </w:p>
        </w:tc>
      </w:tr>
      <w:tr w:rsidR="00AD611C" w:rsidRPr="009375C3" w:rsidTr="001C3F58">
        <w:trPr>
          <w:jc w:val="center"/>
        </w:trPr>
        <w:tc>
          <w:tcPr>
            <w:tcW w:w="1031" w:type="dxa"/>
          </w:tcPr>
          <w:p w:rsidR="00AD611C" w:rsidRPr="003023D4" w:rsidRDefault="00AD611C" w:rsidP="00AD611C">
            <w:pPr>
              <w:ind w:left="0" w:hanging="2"/>
              <w:jc w:val="center"/>
              <w:rPr>
                <w:rFonts w:ascii="Calibri" w:eastAsia="Calibri" w:hAnsi="Calibri" w:cs="Calibri"/>
              </w:rPr>
            </w:pPr>
            <w:r w:rsidRPr="003023D4">
              <w:rPr>
                <w:rFonts w:ascii="Calibri" w:eastAsia="Calibri" w:hAnsi="Calibri" w:cs="Calibri"/>
              </w:rPr>
              <w:t>5</w:t>
            </w:r>
          </w:p>
        </w:tc>
        <w:tc>
          <w:tcPr>
            <w:tcW w:w="5174" w:type="dxa"/>
          </w:tcPr>
          <w:p w:rsidR="00AD611C" w:rsidRPr="000A23E5" w:rsidRDefault="00D1497B" w:rsidP="00AD611C">
            <w:pPr>
              <w:ind w:left="0" w:hanging="2"/>
              <w:jc w:val="both"/>
              <w:rPr>
                <w:rFonts w:ascii="Calibri" w:hAnsi="Calibri" w:cs="Calibri"/>
              </w:rPr>
            </w:pPr>
            <w:r>
              <w:rPr>
                <w:rFonts w:ascii="Calibri" w:hAnsi="Calibri" w:cs="Calibri"/>
              </w:rPr>
              <w:t>15 de diciembre de 2022</w:t>
            </w:r>
          </w:p>
        </w:tc>
        <w:tc>
          <w:tcPr>
            <w:tcW w:w="1521" w:type="dxa"/>
          </w:tcPr>
          <w:p w:rsidR="00AD611C" w:rsidRPr="003023D4" w:rsidRDefault="002A2A62" w:rsidP="00AD611C">
            <w:pPr>
              <w:ind w:left="0" w:hanging="2"/>
              <w:jc w:val="both"/>
              <w:rPr>
                <w:rFonts w:ascii="Calibri" w:hAnsi="Calibri" w:cs="Calibri"/>
              </w:rPr>
            </w:pPr>
            <w:r>
              <w:rPr>
                <w:rFonts w:ascii="Calibri" w:hAnsi="Calibri" w:cs="Calibri"/>
              </w:rPr>
              <w:t>IECA</w:t>
            </w:r>
          </w:p>
        </w:tc>
      </w:tr>
      <w:tr w:rsidR="002A2A62" w:rsidRPr="009375C3" w:rsidTr="001C3F58">
        <w:trPr>
          <w:jc w:val="center"/>
        </w:trPr>
        <w:tc>
          <w:tcPr>
            <w:tcW w:w="1031" w:type="dxa"/>
          </w:tcPr>
          <w:p w:rsidR="002A2A62" w:rsidRPr="003023D4" w:rsidRDefault="00E6464A" w:rsidP="00AD611C">
            <w:pPr>
              <w:ind w:left="0" w:hanging="2"/>
              <w:jc w:val="center"/>
              <w:rPr>
                <w:rFonts w:ascii="Calibri" w:eastAsia="Calibri" w:hAnsi="Calibri" w:cs="Calibri"/>
              </w:rPr>
            </w:pPr>
            <w:r>
              <w:rPr>
                <w:rFonts w:ascii="Calibri" w:eastAsia="Calibri" w:hAnsi="Calibri" w:cs="Calibri"/>
              </w:rPr>
              <w:t>6-13</w:t>
            </w:r>
          </w:p>
        </w:tc>
        <w:tc>
          <w:tcPr>
            <w:tcW w:w="5174" w:type="dxa"/>
          </w:tcPr>
          <w:p w:rsidR="002A2A62" w:rsidRPr="000A23E5" w:rsidRDefault="006527AF" w:rsidP="006527AF">
            <w:pPr>
              <w:ind w:left="0" w:hanging="2"/>
              <w:jc w:val="both"/>
              <w:rPr>
                <w:rFonts w:ascii="Calibri" w:hAnsi="Calibri" w:cs="Calibri"/>
              </w:rPr>
            </w:pPr>
            <w:r>
              <w:rPr>
                <w:rFonts w:ascii="Calibri" w:hAnsi="Calibri" w:cs="Calibri"/>
              </w:rPr>
              <w:t>25</w:t>
            </w:r>
            <w:r w:rsidR="00D1497B">
              <w:rPr>
                <w:rFonts w:ascii="Calibri" w:hAnsi="Calibri" w:cs="Calibri"/>
              </w:rPr>
              <w:t xml:space="preserve"> de </w:t>
            </w:r>
            <w:r>
              <w:rPr>
                <w:rFonts w:ascii="Calibri" w:hAnsi="Calibri" w:cs="Calibri"/>
              </w:rPr>
              <w:t>noviem</w:t>
            </w:r>
            <w:r w:rsidR="00D1497B">
              <w:rPr>
                <w:rFonts w:ascii="Calibri" w:hAnsi="Calibri" w:cs="Calibri"/>
              </w:rPr>
              <w:t>bre de 2022</w:t>
            </w:r>
          </w:p>
        </w:tc>
        <w:tc>
          <w:tcPr>
            <w:tcW w:w="1521" w:type="dxa"/>
          </w:tcPr>
          <w:p w:rsidR="002A2A62" w:rsidRPr="003023D4" w:rsidRDefault="002A2A62" w:rsidP="00AD611C">
            <w:pPr>
              <w:ind w:left="0" w:hanging="2"/>
              <w:jc w:val="both"/>
              <w:rPr>
                <w:rFonts w:ascii="Calibri" w:hAnsi="Calibri" w:cs="Calibri"/>
              </w:rPr>
            </w:pPr>
            <w:r>
              <w:rPr>
                <w:rFonts w:ascii="Calibri" w:hAnsi="Calibri" w:cs="Calibri"/>
              </w:rPr>
              <w:t>IECA</w:t>
            </w:r>
          </w:p>
        </w:tc>
      </w:tr>
      <w:tr w:rsidR="00E6464A" w:rsidRPr="009375C3" w:rsidTr="001C3F58">
        <w:trPr>
          <w:jc w:val="center"/>
        </w:trPr>
        <w:tc>
          <w:tcPr>
            <w:tcW w:w="1031" w:type="dxa"/>
          </w:tcPr>
          <w:p w:rsidR="00E6464A" w:rsidRPr="003023D4" w:rsidRDefault="00E6464A" w:rsidP="00E6464A">
            <w:pPr>
              <w:ind w:left="0" w:hanging="2"/>
              <w:rPr>
                <w:rFonts w:ascii="Calibri" w:eastAsia="Calibri" w:hAnsi="Calibri" w:cs="Calibri"/>
              </w:rPr>
            </w:pPr>
            <w:r>
              <w:rPr>
                <w:rFonts w:ascii="Calibri" w:eastAsia="Calibri" w:hAnsi="Calibri" w:cs="Calibri"/>
              </w:rPr>
              <w:t xml:space="preserve">   14-18</w:t>
            </w:r>
          </w:p>
        </w:tc>
        <w:tc>
          <w:tcPr>
            <w:tcW w:w="5174" w:type="dxa"/>
          </w:tcPr>
          <w:p w:rsidR="00E6464A" w:rsidRPr="000A23E5" w:rsidRDefault="00E6464A" w:rsidP="00756B2C">
            <w:pPr>
              <w:ind w:left="0" w:hanging="2"/>
              <w:jc w:val="both"/>
              <w:rPr>
                <w:rFonts w:ascii="Calibri" w:hAnsi="Calibri" w:cs="Calibri"/>
              </w:rPr>
            </w:pPr>
            <w:r>
              <w:rPr>
                <w:rFonts w:ascii="Calibri" w:hAnsi="Calibri" w:cs="Calibri"/>
              </w:rPr>
              <w:t>30 días naturales</w:t>
            </w:r>
          </w:p>
        </w:tc>
        <w:tc>
          <w:tcPr>
            <w:tcW w:w="1521" w:type="dxa"/>
          </w:tcPr>
          <w:p w:rsidR="00E6464A" w:rsidRPr="003023D4" w:rsidRDefault="00E6464A" w:rsidP="00AD611C">
            <w:pPr>
              <w:ind w:left="0" w:hanging="2"/>
              <w:jc w:val="both"/>
              <w:rPr>
                <w:rFonts w:ascii="Calibri" w:hAnsi="Calibri" w:cs="Calibri"/>
              </w:rPr>
            </w:pPr>
            <w:r>
              <w:rPr>
                <w:rFonts w:ascii="Calibri" w:hAnsi="Calibri" w:cs="Calibri"/>
              </w:rPr>
              <w:t>SFIA</w:t>
            </w:r>
          </w:p>
        </w:tc>
      </w:tr>
      <w:tr w:rsidR="00E6464A" w:rsidRPr="009375C3" w:rsidTr="001C3F58">
        <w:trPr>
          <w:jc w:val="center"/>
        </w:trPr>
        <w:tc>
          <w:tcPr>
            <w:tcW w:w="1031" w:type="dxa"/>
          </w:tcPr>
          <w:p w:rsidR="00E6464A" w:rsidRPr="003023D4" w:rsidRDefault="00E6464A" w:rsidP="00AD611C">
            <w:pPr>
              <w:ind w:left="0" w:hanging="2"/>
              <w:jc w:val="center"/>
              <w:rPr>
                <w:rFonts w:ascii="Calibri" w:eastAsia="Calibri" w:hAnsi="Calibri" w:cs="Calibri"/>
              </w:rPr>
            </w:pPr>
            <w:r>
              <w:rPr>
                <w:rFonts w:ascii="Calibri" w:eastAsia="Calibri" w:hAnsi="Calibri" w:cs="Calibri"/>
              </w:rPr>
              <w:t>19</w:t>
            </w:r>
          </w:p>
        </w:tc>
        <w:tc>
          <w:tcPr>
            <w:tcW w:w="5174" w:type="dxa"/>
          </w:tcPr>
          <w:p w:rsidR="00E6464A" w:rsidRPr="000A23E5" w:rsidRDefault="00E6464A" w:rsidP="00AD611C">
            <w:pPr>
              <w:ind w:left="0" w:hanging="2"/>
              <w:jc w:val="both"/>
              <w:rPr>
                <w:rFonts w:ascii="Calibri" w:hAnsi="Calibri" w:cs="Calibri"/>
              </w:rPr>
            </w:pPr>
            <w:r w:rsidRPr="00E6464A">
              <w:rPr>
                <w:rFonts w:ascii="Calibri" w:hAnsi="Calibri" w:cs="Calibri"/>
              </w:rPr>
              <w:t>45 días hábiles</w:t>
            </w:r>
          </w:p>
        </w:tc>
        <w:tc>
          <w:tcPr>
            <w:tcW w:w="1521" w:type="dxa"/>
          </w:tcPr>
          <w:p w:rsidR="00E6464A" w:rsidRPr="003023D4" w:rsidRDefault="00E6464A" w:rsidP="00AD611C">
            <w:pPr>
              <w:ind w:left="0" w:hanging="2"/>
              <w:jc w:val="both"/>
              <w:rPr>
                <w:rFonts w:ascii="Calibri" w:hAnsi="Calibri" w:cs="Calibri"/>
              </w:rPr>
            </w:pPr>
            <w:r>
              <w:rPr>
                <w:rFonts w:ascii="Calibri" w:hAnsi="Calibri" w:cs="Calibri"/>
              </w:rPr>
              <w:t>SSP</w:t>
            </w:r>
          </w:p>
        </w:tc>
      </w:tr>
      <w:tr w:rsidR="00D1497B" w:rsidRPr="009375C3" w:rsidTr="001C3F58">
        <w:trPr>
          <w:jc w:val="center"/>
        </w:trPr>
        <w:tc>
          <w:tcPr>
            <w:tcW w:w="1031" w:type="dxa"/>
          </w:tcPr>
          <w:p w:rsidR="00D1497B" w:rsidRPr="003023D4" w:rsidRDefault="00D1497B" w:rsidP="00AD611C">
            <w:pPr>
              <w:ind w:left="0" w:hanging="2"/>
              <w:jc w:val="center"/>
              <w:rPr>
                <w:rFonts w:ascii="Calibri" w:eastAsia="Calibri" w:hAnsi="Calibri" w:cs="Calibri"/>
              </w:rPr>
            </w:pPr>
            <w:r>
              <w:rPr>
                <w:rFonts w:ascii="Calibri" w:eastAsia="Calibri" w:hAnsi="Calibri" w:cs="Calibri"/>
              </w:rPr>
              <w:t>20</w:t>
            </w:r>
          </w:p>
        </w:tc>
        <w:tc>
          <w:tcPr>
            <w:tcW w:w="5174" w:type="dxa"/>
          </w:tcPr>
          <w:p w:rsidR="00D1497B" w:rsidRPr="000A23E5" w:rsidRDefault="00D1497B" w:rsidP="006527AF">
            <w:pPr>
              <w:ind w:left="0" w:hanging="2"/>
              <w:jc w:val="both"/>
              <w:rPr>
                <w:rFonts w:ascii="Calibri" w:hAnsi="Calibri" w:cs="Calibri"/>
              </w:rPr>
            </w:pPr>
            <w:r>
              <w:rPr>
                <w:rFonts w:ascii="Calibri" w:hAnsi="Calibri" w:cs="Calibri"/>
              </w:rPr>
              <w:t>2</w:t>
            </w:r>
            <w:r w:rsidR="006527AF">
              <w:rPr>
                <w:rFonts w:ascii="Calibri" w:hAnsi="Calibri" w:cs="Calibri"/>
              </w:rPr>
              <w:t>5</w:t>
            </w:r>
            <w:r>
              <w:rPr>
                <w:rFonts w:ascii="Calibri" w:hAnsi="Calibri" w:cs="Calibri"/>
              </w:rPr>
              <w:t xml:space="preserve"> de </w:t>
            </w:r>
            <w:r w:rsidR="006527AF">
              <w:rPr>
                <w:rFonts w:ascii="Calibri" w:hAnsi="Calibri" w:cs="Calibri"/>
              </w:rPr>
              <w:t>noviem</w:t>
            </w:r>
            <w:r>
              <w:rPr>
                <w:rFonts w:ascii="Calibri" w:hAnsi="Calibri" w:cs="Calibri"/>
              </w:rPr>
              <w:t>bre de 2022</w:t>
            </w:r>
          </w:p>
        </w:tc>
        <w:tc>
          <w:tcPr>
            <w:tcW w:w="1521" w:type="dxa"/>
          </w:tcPr>
          <w:p w:rsidR="00D1497B" w:rsidRPr="003023D4" w:rsidRDefault="00D1497B" w:rsidP="00AD611C">
            <w:pPr>
              <w:ind w:left="0" w:hanging="2"/>
              <w:jc w:val="both"/>
              <w:rPr>
                <w:rFonts w:ascii="Calibri" w:hAnsi="Calibri" w:cs="Calibri"/>
              </w:rPr>
            </w:pPr>
            <w:r>
              <w:rPr>
                <w:rFonts w:ascii="Calibri" w:hAnsi="Calibri" w:cs="Calibri"/>
              </w:rPr>
              <w:t>IECA</w:t>
            </w:r>
          </w:p>
        </w:tc>
      </w:tr>
      <w:tr w:rsidR="00D1497B" w:rsidRPr="009375C3" w:rsidTr="001C3F58">
        <w:trPr>
          <w:jc w:val="center"/>
        </w:trPr>
        <w:tc>
          <w:tcPr>
            <w:tcW w:w="1031" w:type="dxa"/>
          </w:tcPr>
          <w:p w:rsidR="00D1497B" w:rsidRDefault="00D1497B" w:rsidP="00AD611C">
            <w:pPr>
              <w:ind w:left="0" w:hanging="2"/>
              <w:jc w:val="center"/>
              <w:rPr>
                <w:rFonts w:ascii="Calibri" w:eastAsia="Calibri" w:hAnsi="Calibri" w:cs="Calibri"/>
              </w:rPr>
            </w:pPr>
            <w:r>
              <w:rPr>
                <w:rFonts w:ascii="Calibri" w:eastAsia="Calibri" w:hAnsi="Calibri" w:cs="Calibri"/>
              </w:rPr>
              <w:t>21</w:t>
            </w:r>
          </w:p>
        </w:tc>
        <w:tc>
          <w:tcPr>
            <w:tcW w:w="5174" w:type="dxa"/>
          </w:tcPr>
          <w:p w:rsidR="00D1497B" w:rsidRPr="000A23E5" w:rsidRDefault="00D1497B" w:rsidP="00AD611C">
            <w:pPr>
              <w:ind w:left="0" w:hanging="2"/>
              <w:jc w:val="both"/>
              <w:rPr>
                <w:rFonts w:ascii="Calibri" w:hAnsi="Calibri" w:cs="Calibri"/>
              </w:rPr>
            </w:pPr>
            <w:r>
              <w:rPr>
                <w:rFonts w:ascii="Calibri" w:hAnsi="Calibri" w:cs="Calibri"/>
              </w:rPr>
              <w:t>30 días naturales</w:t>
            </w:r>
          </w:p>
        </w:tc>
        <w:tc>
          <w:tcPr>
            <w:tcW w:w="1521" w:type="dxa"/>
          </w:tcPr>
          <w:p w:rsidR="00D1497B" w:rsidRPr="003023D4" w:rsidRDefault="00D1497B" w:rsidP="00AD611C">
            <w:pPr>
              <w:ind w:left="0" w:hanging="2"/>
              <w:jc w:val="both"/>
              <w:rPr>
                <w:rFonts w:ascii="Calibri" w:hAnsi="Calibri" w:cs="Calibri"/>
              </w:rPr>
            </w:pPr>
            <w:r>
              <w:rPr>
                <w:rFonts w:ascii="Calibri" w:hAnsi="Calibri" w:cs="Calibri"/>
              </w:rPr>
              <w:t>ISAPEG</w:t>
            </w:r>
          </w:p>
        </w:tc>
      </w:tr>
    </w:tbl>
    <w:p w:rsidR="00AD611C" w:rsidRDefault="00AD611C" w:rsidP="00AD611C">
      <w:pPr>
        <w:ind w:leftChars="0" w:left="-66" w:right="-376" w:firstLineChars="0" w:firstLine="0"/>
        <w:jc w:val="both"/>
        <w:rPr>
          <w:rFonts w:ascii="Calibri" w:eastAsia="Calibri" w:hAnsi="Calibri" w:cs="Calibri"/>
          <w:b/>
        </w:rPr>
      </w:pPr>
    </w:p>
    <w:p w:rsidR="00E01AC8" w:rsidRPr="00AD611C" w:rsidRDefault="00F8088F" w:rsidP="00AD611C">
      <w:pPr>
        <w:pStyle w:val="Prrafodelista"/>
        <w:numPr>
          <w:ilvl w:val="0"/>
          <w:numId w:val="3"/>
        </w:numPr>
        <w:ind w:leftChars="0" w:right="-376" w:firstLineChars="0"/>
        <w:jc w:val="both"/>
        <w:rPr>
          <w:rFonts w:ascii="Calibri" w:eastAsia="Calibri" w:hAnsi="Calibri" w:cs="Calibri"/>
        </w:rPr>
      </w:pPr>
      <w:r w:rsidRPr="00AD611C">
        <w:rPr>
          <w:rFonts w:ascii="Calibri" w:eastAsia="Calibri" w:hAnsi="Calibri" w:cs="Calibri"/>
          <w:b/>
        </w:rPr>
        <w:t>T</w:t>
      </w:r>
      <w:r w:rsidR="00AD611C" w:rsidRPr="00AD611C">
        <w:rPr>
          <w:rFonts w:ascii="Calibri" w:eastAsia="Calibri" w:hAnsi="Calibri" w:cs="Calibri"/>
          <w:b/>
        </w:rPr>
        <w:t>RANSPORTE</w:t>
      </w:r>
    </w:p>
    <w:p w:rsidR="00E01AC8" w:rsidRDefault="00E01AC8">
      <w:pPr>
        <w:ind w:left="0" w:right="-376" w:hanging="2"/>
        <w:jc w:val="both"/>
        <w:rPr>
          <w:rFonts w:ascii="Calibri" w:eastAsia="Calibri" w:hAnsi="Calibri" w:cs="Calibri"/>
          <w:sz w:val="20"/>
          <w:szCs w:val="20"/>
        </w:rPr>
      </w:pPr>
    </w:p>
    <w:p w:rsidR="0023568A" w:rsidRDefault="00F8088F">
      <w:pPr>
        <w:ind w:left="0" w:right="-376" w:hanging="2"/>
        <w:jc w:val="both"/>
        <w:rPr>
          <w:rFonts w:ascii="Calibri" w:eastAsia="Calibri" w:hAnsi="Calibri" w:cs="Calibri"/>
          <w:sz w:val="20"/>
          <w:szCs w:val="20"/>
        </w:rPr>
      </w:pPr>
      <w:r>
        <w:rPr>
          <w:rFonts w:ascii="Calibri" w:eastAsia="Calibri" w:hAnsi="Calibri" w:cs="Calibri"/>
          <w:sz w:val="20"/>
          <w:szCs w:val="20"/>
        </w:rPr>
        <w:t>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w:t>
      </w:r>
    </w:p>
    <w:p w:rsidR="0023568A" w:rsidRDefault="0023568A">
      <w:pPr>
        <w:ind w:left="0" w:right="-376" w:hanging="2"/>
        <w:jc w:val="both"/>
        <w:rPr>
          <w:rFonts w:ascii="Calibri" w:eastAsia="Calibri" w:hAnsi="Calibri" w:cs="Calibri"/>
          <w:sz w:val="20"/>
          <w:szCs w:val="20"/>
        </w:rPr>
      </w:pPr>
    </w:p>
    <w:p w:rsidR="00CD44A3" w:rsidRDefault="00CD44A3">
      <w:pPr>
        <w:ind w:left="0" w:right="-376" w:hanging="2"/>
        <w:jc w:val="both"/>
        <w:rPr>
          <w:rFonts w:ascii="Calibri" w:eastAsia="Calibri" w:hAnsi="Calibri" w:cs="Calibri"/>
          <w:sz w:val="20"/>
          <w:szCs w:val="20"/>
        </w:rPr>
      </w:pPr>
    </w:p>
    <w:p w:rsidR="00E6464A" w:rsidRDefault="00E6464A">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 </w:t>
      </w: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lastRenderedPageBreak/>
        <w:t>II. PRESENTACIÓN DE OFERTAS</w:t>
      </w:r>
    </w:p>
    <w:p w:rsidR="00E01AC8" w:rsidRDefault="00E01AC8">
      <w:pPr>
        <w:ind w:left="0" w:right="-376" w:hanging="2"/>
        <w:jc w:val="both"/>
        <w:rPr>
          <w:rFonts w:ascii="Calibri" w:eastAsia="Calibri" w:hAnsi="Calibri" w:cs="Calibri"/>
          <w:sz w:val="20"/>
          <w:szCs w:val="20"/>
        </w:rPr>
      </w:pPr>
    </w:p>
    <w:p w:rsidR="00E01AC8" w:rsidRPr="00F12533" w:rsidRDefault="00F8088F">
      <w:pPr>
        <w:ind w:left="0" w:right="-376" w:hanging="2"/>
        <w:jc w:val="both"/>
        <w:rPr>
          <w:rFonts w:ascii="Calibri" w:eastAsia="Calibri" w:hAnsi="Calibri" w:cs="Calibri"/>
          <w:sz w:val="22"/>
        </w:rPr>
      </w:pPr>
      <w:r w:rsidRPr="00F12533">
        <w:rPr>
          <w:rFonts w:ascii="Calibri" w:eastAsia="Calibri" w:hAnsi="Calibri" w:cs="Calibri"/>
          <w:b/>
          <w:sz w:val="22"/>
        </w:rPr>
        <w:t xml:space="preserve">La presentación de sus ofertas podrá ser por medio </w:t>
      </w:r>
      <w:r w:rsidRPr="00F12533">
        <w:rPr>
          <w:rFonts w:ascii="Calibri" w:eastAsia="Calibri" w:hAnsi="Calibri" w:cs="Calibri"/>
          <w:b/>
          <w:sz w:val="22"/>
          <w:u w:val="single"/>
        </w:rPr>
        <w:t>electrónico o de manera presencial</w:t>
      </w:r>
      <w:r w:rsidRPr="00F12533">
        <w:rPr>
          <w:rFonts w:ascii="Calibri" w:eastAsia="Calibri" w:hAnsi="Calibri" w:cs="Calibri"/>
          <w:b/>
          <w:sz w:val="22"/>
        </w:rPr>
        <w:t>, de conformidad a lo siguiente:</w:t>
      </w:r>
    </w:p>
    <w:p w:rsidR="00E01AC8" w:rsidRPr="00F12533" w:rsidRDefault="00E01AC8">
      <w:pPr>
        <w:ind w:left="0" w:right="-376" w:hanging="2"/>
        <w:jc w:val="both"/>
        <w:rPr>
          <w:rFonts w:ascii="Calibri" w:eastAsia="Calibri" w:hAnsi="Calibri" w:cs="Calibri"/>
          <w:sz w:val="18"/>
          <w:szCs w:val="20"/>
        </w:rPr>
      </w:pPr>
    </w:p>
    <w:p w:rsidR="00E01AC8" w:rsidRPr="00F12533" w:rsidRDefault="00F8088F">
      <w:pPr>
        <w:numPr>
          <w:ilvl w:val="0"/>
          <w:numId w:val="4"/>
        </w:numPr>
        <w:ind w:left="0" w:right="-376" w:hanging="2"/>
        <w:jc w:val="both"/>
        <w:rPr>
          <w:rFonts w:ascii="Calibri" w:eastAsia="Calibri" w:hAnsi="Calibri" w:cs="Calibri"/>
          <w:sz w:val="22"/>
          <w:u w:val="single"/>
        </w:rPr>
      </w:pPr>
      <w:r w:rsidRPr="00F12533">
        <w:rPr>
          <w:rFonts w:ascii="Calibri" w:eastAsia="Calibri" w:hAnsi="Calibri" w:cs="Calibri"/>
          <w:b/>
          <w:sz w:val="22"/>
          <w:u w:val="single"/>
        </w:rPr>
        <w:t>PRESENTACIÓN DE OFERTA DE MANERA ELECTRÓNICA</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r>
        <w:rPr>
          <w:rFonts w:ascii="Calibri" w:eastAsia="Calibri" w:hAnsi="Calibri" w:cs="Calibri"/>
          <w:b/>
          <w:color w:val="000000"/>
          <w:sz w:val="20"/>
          <w:szCs w:val="20"/>
        </w:rPr>
        <w:t>e·com</w:t>
      </w:r>
      <w:r w:rsidRPr="0023568A">
        <w:rPr>
          <w:rFonts w:ascii="Calibri" w:eastAsia="Calibri" w:hAnsi="Calibri" w:cs="Calibri"/>
          <w:b/>
          <w:color w:val="000000"/>
          <w:sz w:val="20"/>
          <w:szCs w:val="20"/>
        </w:rPr>
        <w:t xml:space="preserve">pras en la página </w:t>
      </w:r>
      <w:hyperlink r:id="rId18">
        <w:r w:rsidRPr="0023568A">
          <w:rPr>
            <w:rFonts w:ascii="Calibri" w:eastAsia="Calibri" w:hAnsi="Calibri" w:cs="Calibri"/>
            <w:b/>
            <w:color w:val="0000FF"/>
            <w:sz w:val="20"/>
            <w:szCs w:val="20"/>
            <w:u w:val="single"/>
          </w:rPr>
          <w:t>https://pseig.guanajuato.gob.mx:9100/irj/portal</w:t>
        </w:r>
      </w:hyperlink>
      <w:r w:rsidRPr="0023568A">
        <w:rPr>
          <w:rFonts w:ascii="Calibri" w:eastAsia="Calibri" w:hAnsi="Calibri" w:cs="Calibri"/>
          <w:b/>
          <w:color w:val="000000"/>
          <w:sz w:val="20"/>
          <w:szCs w:val="20"/>
        </w:rPr>
        <w:t xml:space="preserve"> </w:t>
      </w:r>
      <w:r w:rsidRPr="0023568A">
        <w:rPr>
          <w:rFonts w:ascii="Calibri" w:eastAsia="Calibri" w:hAnsi="Calibri" w:cs="Calibri"/>
          <w:color w:val="000000"/>
          <w:sz w:val="20"/>
          <w:szCs w:val="20"/>
        </w:rPr>
        <w:t xml:space="preserve"> los proveedores actualizados al </w:t>
      </w:r>
      <w:r w:rsidR="0023568A" w:rsidRPr="0023568A">
        <w:rPr>
          <w:rFonts w:ascii="Calibri" w:eastAsia="Calibri" w:hAnsi="Calibri" w:cs="Calibri"/>
          <w:color w:val="000000"/>
          <w:sz w:val="20"/>
          <w:szCs w:val="20"/>
        </w:rPr>
        <w:t>2022</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e·compras, se encuentra a su disposición en la siguiente liga: </w:t>
      </w:r>
      <w:hyperlink r:id="rId19">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E01AC8" w:rsidRDefault="00E01AC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01AC8" w:rsidRPr="0098584E" w:rsidRDefault="00F8088F" w:rsidP="0098584E">
      <w:pPr>
        <w:numPr>
          <w:ilvl w:val="0"/>
          <w:numId w:val="7"/>
        </w:numPr>
        <w:ind w:left="0" w:right="-376" w:hanging="2"/>
        <w:jc w:val="both"/>
        <w:rPr>
          <w:rFonts w:ascii="Calibri" w:eastAsia="Calibri" w:hAnsi="Calibri" w:cs="Calibri"/>
          <w:sz w:val="20"/>
          <w:szCs w:val="20"/>
        </w:rPr>
      </w:pPr>
      <w:r w:rsidRPr="0098584E">
        <w:rPr>
          <w:rFonts w:ascii="Calibri" w:eastAsia="Calibri" w:hAnsi="Calibri" w:cs="Calibri"/>
          <w:b/>
          <w:sz w:val="22"/>
          <w:szCs w:val="22"/>
          <w:u w:val="single"/>
        </w:rPr>
        <w:t>Para la oferta técnica</w:t>
      </w:r>
      <w:r w:rsidRPr="0098584E">
        <w:rPr>
          <w:rFonts w:ascii="Calibri" w:eastAsia="Calibri" w:hAnsi="Calibri" w:cs="Calibri"/>
          <w:b/>
          <w:smallCaps/>
          <w:sz w:val="22"/>
          <w:szCs w:val="22"/>
          <w:u w:val="single"/>
        </w:rPr>
        <w:t xml:space="preserve"> </w:t>
      </w:r>
      <w:r w:rsidRPr="0098584E">
        <w:rPr>
          <w:rFonts w:ascii="Calibri" w:eastAsia="Calibri" w:hAnsi="Calibri" w:cs="Calibri"/>
          <w:b/>
          <w:sz w:val="22"/>
          <w:szCs w:val="22"/>
          <w:u w:val="single"/>
        </w:rPr>
        <w:t>electrónica deberá realizar lo siguiente</w:t>
      </w:r>
      <w:r w:rsidRPr="0098584E">
        <w:rPr>
          <w:rFonts w:ascii="Calibri" w:eastAsia="Calibri" w:hAnsi="Calibri" w:cs="Calibri"/>
          <w:b/>
          <w:smallCaps/>
          <w:sz w:val="22"/>
          <w:szCs w:val="22"/>
        </w:rPr>
        <w:t>:</w:t>
      </w:r>
    </w:p>
    <w:p w:rsidR="0098584E" w:rsidRPr="0098584E" w:rsidRDefault="0098584E" w:rsidP="0098584E">
      <w:pPr>
        <w:ind w:leftChars="0" w:left="0" w:right="-376" w:firstLineChars="0" w:firstLine="0"/>
        <w:jc w:val="both"/>
        <w:rPr>
          <w:rFonts w:ascii="Calibri" w:eastAsia="Calibri" w:hAnsi="Calibri" w:cs="Calibri"/>
          <w:sz w:val="20"/>
          <w:szCs w:val="20"/>
        </w:rPr>
      </w:pPr>
    </w:p>
    <w:p w:rsidR="00E01AC8" w:rsidRDefault="00F8088F">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E01AC8" w:rsidRDefault="00E01AC8">
      <w:pPr>
        <w:ind w:left="0" w:right="284" w:hanging="2"/>
        <w:jc w:val="both"/>
        <w:rPr>
          <w:rFonts w:ascii="Calibri" w:eastAsia="Calibri" w:hAnsi="Calibri" w:cs="Calibri"/>
          <w:sz w:val="20"/>
          <w:szCs w:val="20"/>
        </w:rPr>
      </w:pPr>
    </w:p>
    <w:p w:rsidR="00E01AC8" w:rsidRDefault="00F8088F">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E01AC8" w:rsidRPr="0098584E" w:rsidRDefault="00F8088F">
      <w:pPr>
        <w:numPr>
          <w:ilvl w:val="0"/>
          <w:numId w:val="8"/>
        </w:numPr>
        <w:ind w:left="0" w:right="284" w:hanging="2"/>
        <w:jc w:val="both"/>
        <w:rPr>
          <w:rFonts w:ascii="Calibri" w:eastAsia="Calibri" w:hAnsi="Calibri" w:cs="Calibri"/>
          <w:sz w:val="20"/>
          <w:szCs w:val="20"/>
        </w:rPr>
      </w:pPr>
      <w:r w:rsidRPr="0098584E">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Pr="0098584E" w:rsidRDefault="00F8088F">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98584E">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el punto </w:t>
      </w:r>
      <w:r w:rsidR="008310F2">
        <w:rPr>
          <w:rFonts w:ascii="Calibri" w:eastAsia="Calibri" w:hAnsi="Calibri" w:cs="Calibri"/>
          <w:color w:val="000000"/>
          <w:sz w:val="20"/>
          <w:szCs w:val="20"/>
        </w:rPr>
        <w:t>6 del apartado V</w:t>
      </w:r>
      <w:r w:rsidRPr="0098584E">
        <w:rPr>
          <w:rFonts w:ascii="Calibri" w:eastAsia="Calibri" w:hAnsi="Calibri" w:cs="Calibri"/>
          <w:color w:val="000000"/>
          <w:sz w:val="20"/>
          <w:szCs w:val="20"/>
        </w:rPr>
        <w:t>. Condiciones de estas bases.</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Pr="0098584E" w:rsidRDefault="00F8088F">
      <w:pPr>
        <w:numPr>
          <w:ilvl w:val="0"/>
          <w:numId w:val="5"/>
        </w:numPr>
        <w:ind w:left="0" w:right="284" w:hanging="2"/>
        <w:jc w:val="both"/>
        <w:rPr>
          <w:rFonts w:ascii="Calibri" w:eastAsia="Calibri" w:hAnsi="Calibri" w:cs="Calibri"/>
          <w:b/>
          <w:sz w:val="20"/>
          <w:szCs w:val="20"/>
        </w:rPr>
      </w:pPr>
      <w:r w:rsidRPr="0098584E">
        <w:rPr>
          <w:rFonts w:ascii="Calibri" w:eastAsia="Calibri" w:hAnsi="Calibri" w:cs="Calibri"/>
          <w:b/>
          <w:sz w:val="20"/>
          <w:szCs w:val="20"/>
        </w:rPr>
        <w:t>Anexar los siguientes documentos en el apartado “Notas y Anexos” sección “Anexos”</w:t>
      </w:r>
    </w:p>
    <w:p w:rsidR="00E01AC8" w:rsidRPr="0098584E" w:rsidRDefault="00E01AC8">
      <w:pPr>
        <w:pBdr>
          <w:top w:val="nil"/>
          <w:left w:val="nil"/>
          <w:bottom w:val="nil"/>
          <w:right w:val="nil"/>
          <w:between w:val="nil"/>
        </w:pBdr>
        <w:spacing w:line="240" w:lineRule="auto"/>
        <w:ind w:left="0" w:right="284" w:hanging="2"/>
        <w:rPr>
          <w:rFonts w:ascii="Calibri" w:eastAsia="Calibri" w:hAnsi="Calibri" w:cs="Calibri"/>
          <w:b/>
          <w:color w:val="000000"/>
          <w:sz w:val="20"/>
          <w:szCs w:val="20"/>
        </w:rPr>
      </w:pPr>
    </w:p>
    <w:p w:rsidR="00E01AC8" w:rsidRDefault="00F8088F">
      <w:pPr>
        <w:numPr>
          <w:ilvl w:val="1"/>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w:t>
      </w:r>
      <w:r w:rsidRPr="0098584E">
        <w:rPr>
          <w:rFonts w:ascii="Calibri" w:eastAsia="Calibri" w:hAnsi="Calibri" w:cs="Calibri"/>
          <w:b/>
          <w:sz w:val="20"/>
          <w:szCs w:val="20"/>
        </w:rPr>
        <w:t>declaración de intereses</w:t>
      </w:r>
      <w:r>
        <w:rPr>
          <w:rFonts w:ascii="Calibri" w:eastAsia="Calibri" w:hAnsi="Calibri" w:cs="Calibri"/>
          <w:sz w:val="20"/>
          <w:szCs w:val="20"/>
        </w:rPr>
        <w:t xml:space="preserve"> en hoja membretada y debidamente firmada por el representante o apoderado legal acreditado. </w:t>
      </w:r>
      <w:r w:rsidRPr="0098584E">
        <w:rPr>
          <w:rFonts w:ascii="Calibri" w:eastAsia="Calibri" w:hAnsi="Calibri" w:cs="Calibri"/>
          <w:sz w:val="20"/>
          <w:szCs w:val="20"/>
        </w:rPr>
        <w:t>(</w:t>
      </w:r>
      <w:r w:rsidRPr="0098584E">
        <w:rPr>
          <w:rFonts w:ascii="Calibri" w:eastAsia="Calibri" w:hAnsi="Calibri" w:cs="Calibri"/>
          <w:b/>
          <w:sz w:val="20"/>
          <w:szCs w:val="20"/>
        </w:rPr>
        <w:t xml:space="preserve">ANEXO </w:t>
      </w:r>
      <w:r w:rsidR="0098584E" w:rsidRPr="0098584E">
        <w:rPr>
          <w:rFonts w:ascii="Calibri" w:eastAsia="Calibri" w:hAnsi="Calibri" w:cs="Calibri"/>
          <w:b/>
          <w:sz w:val="20"/>
          <w:szCs w:val="20"/>
        </w:rPr>
        <w:t>D</w:t>
      </w:r>
      <w:r w:rsidRPr="0098584E">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Pr>
          <w:rFonts w:ascii="Calibri" w:eastAsia="Calibri" w:hAnsi="Calibri" w:cs="Calibri"/>
          <w:b/>
          <w:i/>
          <w:sz w:val="20"/>
          <w:szCs w:val="20"/>
        </w:rPr>
        <w:t>_CDI_#proveedor.*)</w:t>
      </w:r>
    </w:p>
    <w:p w:rsidR="00E01AC8" w:rsidRDefault="00E01AC8" w:rsidP="00C30E5C">
      <w:pPr>
        <w:ind w:left="0" w:right="284" w:hanging="2"/>
        <w:jc w:val="both"/>
        <w:rPr>
          <w:rFonts w:ascii="Calibri" w:eastAsia="Calibri" w:hAnsi="Calibri" w:cs="Calibri"/>
          <w:sz w:val="20"/>
          <w:szCs w:val="20"/>
        </w:rPr>
      </w:pPr>
    </w:p>
    <w:p w:rsidR="0098584E" w:rsidRDefault="00F8088F" w:rsidP="0098584E">
      <w:pPr>
        <w:numPr>
          <w:ilvl w:val="1"/>
          <w:numId w:val="5"/>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w:t>
      </w:r>
      <w:r w:rsidRPr="0098584E">
        <w:rPr>
          <w:rFonts w:ascii="Calibri" w:eastAsia="Calibri" w:hAnsi="Calibri" w:cs="Calibri"/>
          <w:b/>
          <w:color w:val="222222"/>
          <w:sz w:val="20"/>
          <w:szCs w:val="20"/>
          <w:highlight w:val="white"/>
        </w:rPr>
        <w:t>(SAT)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w:t>
      </w:r>
      <w:r w:rsidRPr="0098584E">
        <w:rPr>
          <w:rFonts w:ascii="Calibri" w:eastAsia="Calibri" w:hAnsi="Calibri" w:cs="Calibri"/>
          <w:color w:val="222222"/>
          <w:sz w:val="20"/>
          <w:szCs w:val="20"/>
        </w:rPr>
        <w:t>n</w:t>
      </w:r>
      <w:r w:rsidRPr="0098584E">
        <w:rPr>
          <w:rFonts w:ascii="Calibri" w:eastAsia="Calibri" w:hAnsi="Calibri" w:cs="Calibri"/>
          <w:b/>
          <w:color w:val="222222"/>
          <w:sz w:val="20"/>
          <w:szCs w:val="20"/>
        </w:rPr>
        <w:t xml:space="preserve">. </w:t>
      </w:r>
      <w:r>
        <w:rPr>
          <w:rFonts w:ascii="Calibri" w:eastAsia="Calibri" w:hAnsi="Calibri" w:cs="Calibri"/>
          <w:b/>
          <w:color w:val="222222"/>
          <w:sz w:val="20"/>
          <w:szCs w:val="20"/>
          <w:highlight w:val="white"/>
        </w:rPr>
        <w:t>(2.2._OSAT_#proveedor.*)</w:t>
      </w:r>
    </w:p>
    <w:p w:rsidR="0098584E" w:rsidRPr="0098584E" w:rsidRDefault="0098584E" w:rsidP="0098584E">
      <w:pPr>
        <w:spacing w:line="240" w:lineRule="auto"/>
        <w:ind w:leftChars="0" w:left="0" w:right="284" w:firstLineChars="0" w:firstLine="0"/>
        <w:jc w:val="both"/>
        <w:rPr>
          <w:rFonts w:ascii="Calibri" w:eastAsia="Calibri" w:hAnsi="Calibri" w:cs="Calibri"/>
          <w:sz w:val="2"/>
          <w:szCs w:val="20"/>
        </w:rPr>
      </w:pPr>
    </w:p>
    <w:p w:rsidR="00E01AC8" w:rsidRDefault="0098584E" w:rsidP="0098584E">
      <w:pPr>
        <w:spacing w:before="240" w:after="240" w:line="240"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w:t>
      </w:r>
      <w:r w:rsidR="00F8088F">
        <w:rPr>
          <w:rFonts w:ascii="Calibri" w:eastAsia="Calibri" w:hAnsi="Calibri" w:cs="Calibri"/>
          <w:color w:val="222222"/>
          <w:sz w:val="20"/>
          <w:szCs w:val="20"/>
          <w:highlight w:val="white"/>
        </w:rPr>
        <w:t xml:space="preserve">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E01AC8" w:rsidRPr="0098584E" w:rsidRDefault="00F8088F" w:rsidP="0098584E">
      <w:pPr>
        <w:pStyle w:val="Prrafodelista"/>
        <w:numPr>
          <w:ilvl w:val="1"/>
          <w:numId w:val="5"/>
        </w:numPr>
        <w:shd w:val="clear" w:color="auto" w:fill="FFFFFF"/>
        <w:spacing w:before="240" w:after="240" w:line="276" w:lineRule="auto"/>
        <w:ind w:leftChars="0" w:firstLineChars="0"/>
        <w:jc w:val="both"/>
        <w:rPr>
          <w:rFonts w:ascii="Calibri" w:eastAsia="Calibri" w:hAnsi="Calibri" w:cs="Calibri"/>
          <w:sz w:val="20"/>
          <w:szCs w:val="20"/>
          <w:highlight w:val="white"/>
        </w:rPr>
      </w:pPr>
      <w:r w:rsidRPr="0098584E">
        <w:rPr>
          <w:rFonts w:ascii="Calibri" w:eastAsia="Calibri" w:hAnsi="Calibri" w:cs="Calibri"/>
          <w:color w:val="222222"/>
          <w:sz w:val="20"/>
          <w:szCs w:val="20"/>
          <w:highlight w:val="white"/>
        </w:rPr>
        <w:t>O</w:t>
      </w:r>
      <w:r w:rsidRPr="0098584E">
        <w:rPr>
          <w:rFonts w:ascii="Calibri" w:eastAsia="Calibri" w:hAnsi="Calibri" w:cs="Calibri"/>
          <w:sz w:val="20"/>
          <w:szCs w:val="20"/>
          <w:highlight w:val="white"/>
        </w:rPr>
        <w:t xml:space="preserve">pinión del Cumplimiento de Obligaciones en </w:t>
      </w:r>
      <w:r w:rsidRPr="0098584E">
        <w:rPr>
          <w:rFonts w:ascii="Calibri" w:eastAsia="Calibri" w:hAnsi="Calibri" w:cs="Calibri"/>
          <w:b/>
          <w:sz w:val="20"/>
          <w:szCs w:val="20"/>
          <w:highlight w:val="white"/>
        </w:rPr>
        <w:t>materia de Seguridad Social</w:t>
      </w:r>
      <w:r w:rsidRPr="0098584E">
        <w:rPr>
          <w:rFonts w:ascii="Calibri" w:eastAsia="Calibri" w:hAnsi="Calibri" w:cs="Calibri"/>
          <w:sz w:val="20"/>
          <w:szCs w:val="20"/>
          <w:highlight w:val="white"/>
        </w:rPr>
        <w:t xml:space="preserve">, que alude el Acuerdo número: ACDO.SA1.HCT.101214/281.P.DIR, dictado por el H. Consejo Técnico del </w:t>
      </w:r>
      <w:r w:rsidRPr="0098584E">
        <w:rPr>
          <w:rFonts w:ascii="Calibri" w:eastAsia="Calibri" w:hAnsi="Calibri" w:cs="Calibri"/>
          <w:b/>
          <w:sz w:val="20"/>
          <w:szCs w:val="20"/>
          <w:highlight w:val="white"/>
        </w:rPr>
        <w:t>Instituto Mexicano del Seguro Social</w:t>
      </w:r>
      <w:r w:rsidRPr="0098584E">
        <w:rPr>
          <w:rFonts w:ascii="Calibri" w:eastAsia="Calibri" w:hAnsi="Calibri" w:cs="Calibri"/>
          <w:sz w:val="20"/>
          <w:szCs w:val="20"/>
          <w:highlight w:val="white"/>
        </w:rPr>
        <w:t xml:space="preserve">, </w:t>
      </w:r>
      <w:r w:rsidRPr="0098584E">
        <w:rPr>
          <w:rFonts w:ascii="Calibri" w:eastAsia="Calibri" w:hAnsi="Calibri" w:cs="Calibri"/>
          <w:b/>
          <w:sz w:val="20"/>
          <w:szCs w:val="20"/>
          <w:highlight w:val="white"/>
        </w:rPr>
        <w:t xml:space="preserve">en </w:t>
      </w:r>
      <w:r w:rsidRPr="0098584E">
        <w:rPr>
          <w:rFonts w:ascii="Calibri" w:eastAsia="Calibri" w:hAnsi="Calibri" w:cs="Calibri"/>
          <w:b/>
          <w:sz w:val="20"/>
          <w:szCs w:val="20"/>
          <w:highlight w:val="white"/>
          <w:u w:val="single"/>
        </w:rPr>
        <w:t>SENTIDO POSITIVA</w:t>
      </w:r>
      <w:r w:rsidRPr="0098584E">
        <w:rPr>
          <w:rFonts w:ascii="Calibri" w:eastAsia="Calibri" w:hAnsi="Calibri" w:cs="Calibri"/>
          <w:b/>
          <w:sz w:val="20"/>
          <w:szCs w:val="20"/>
          <w:highlight w:val="white"/>
        </w:rPr>
        <w:t xml:space="preserve"> </w:t>
      </w:r>
      <w:r w:rsidRPr="0098584E">
        <w:rPr>
          <w:rFonts w:ascii="Calibri" w:eastAsia="Calibri" w:hAnsi="Calibri" w:cs="Calibri"/>
          <w:sz w:val="20"/>
          <w:szCs w:val="20"/>
          <w:highlight w:val="white"/>
        </w:rPr>
        <w:t xml:space="preserve">con </w:t>
      </w:r>
      <w:r w:rsidRPr="0098584E">
        <w:rPr>
          <w:rFonts w:ascii="Calibri" w:eastAsia="Calibri" w:hAnsi="Calibri" w:cs="Calibri"/>
          <w:b/>
          <w:sz w:val="20"/>
          <w:szCs w:val="20"/>
          <w:highlight w:val="white"/>
        </w:rPr>
        <w:t>una fecha de expedición no mayor a 30 días naturales anteriores contados a partir del acto de apertura</w:t>
      </w:r>
      <w:r w:rsidRPr="0098584E">
        <w:rPr>
          <w:rFonts w:ascii="Calibri" w:eastAsia="Calibri" w:hAnsi="Calibri" w:cs="Calibri"/>
          <w:sz w:val="20"/>
          <w:szCs w:val="20"/>
          <w:highlight w:val="white"/>
        </w:rPr>
        <w:t xml:space="preserve"> de la presente invitación.</w:t>
      </w:r>
      <w:r w:rsidR="00054899">
        <w:rPr>
          <w:rFonts w:ascii="Calibri" w:eastAsia="Calibri" w:hAnsi="Calibri" w:cs="Calibri"/>
          <w:sz w:val="20"/>
          <w:szCs w:val="20"/>
          <w:highlight w:val="white"/>
        </w:rPr>
        <w:t xml:space="preserve"> (2.3_SS_#proveedor.*)</w:t>
      </w:r>
    </w:p>
    <w:p w:rsidR="0098584E" w:rsidRPr="0098584E" w:rsidRDefault="0098584E" w:rsidP="0098584E">
      <w:pPr>
        <w:pStyle w:val="Prrafodelista"/>
        <w:spacing w:before="240" w:after="240" w:line="240" w:lineRule="auto"/>
        <w:ind w:leftChars="0" w:left="432" w:firstLineChars="0" w:firstLine="0"/>
        <w:jc w:val="both"/>
        <w:rPr>
          <w:rFonts w:ascii="Calibri" w:eastAsia="Calibri" w:hAnsi="Calibri" w:cs="Calibri"/>
          <w:color w:val="222222"/>
          <w:sz w:val="20"/>
          <w:szCs w:val="20"/>
          <w:highlight w:val="white"/>
        </w:rPr>
      </w:pPr>
      <w:r w:rsidRPr="0098584E">
        <w:rPr>
          <w:rFonts w:ascii="Calibri" w:eastAsia="Calibri" w:hAnsi="Calibri" w:cs="Calibri"/>
          <w:color w:val="222222"/>
          <w:sz w:val="20"/>
          <w:szCs w:val="20"/>
          <w:highlight w:val="white"/>
        </w:rPr>
        <w:lastRenderedPageBreak/>
        <w:t>Dicho documento</w:t>
      </w:r>
      <w:r>
        <w:rPr>
          <w:rFonts w:ascii="Calibri" w:eastAsia="Calibri" w:hAnsi="Calibri" w:cs="Calibri"/>
          <w:color w:val="222222"/>
          <w:sz w:val="20"/>
          <w:szCs w:val="20"/>
          <w:highlight w:val="white"/>
        </w:rPr>
        <w:t xml:space="preserve"> podrá</w:t>
      </w:r>
      <w:r w:rsidRPr="0098584E">
        <w:rPr>
          <w:rFonts w:ascii="Calibri" w:eastAsia="Calibri" w:hAnsi="Calibri" w:cs="Calibri"/>
          <w:color w:val="222222"/>
          <w:sz w:val="20"/>
          <w:szCs w:val="20"/>
          <w:highlight w:val="white"/>
        </w:rPr>
        <w:t xml:space="preserve"> ser validado</w:t>
      </w:r>
      <w:r>
        <w:rPr>
          <w:rFonts w:ascii="Calibri" w:eastAsia="Calibri" w:hAnsi="Calibri" w:cs="Calibri"/>
          <w:color w:val="222222"/>
          <w:sz w:val="20"/>
          <w:szCs w:val="20"/>
          <w:highlight w:val="white"/>
        </w:rPr>
        <w:t xml:space="preserve"> </w:t>
      </w:r>
      <w:r w:rsidRPr="0098584E">
        <w:rPr>
          <w:rFonts w:ascii="Calibri" w:eastAsia="Calibri" w:hAnsi="Calibri" w:cs="Calibri"/>
          <w:color w:val="222222"/>
          <w:sz w:val="20"/>
          <w:szCs w:val="20"/>
          <w:highlight w:val="white"/>
        </w:rPr>
        <w:t xml:space="preserve">a efecto de verificar el RFC a favor de quien se emitió, la fecha de emisión de la opinión y el sentido en el que se emitió, comprobando con ello que todos </w:t>
      </w:r>
      <w:r w:rsidR="003B406B">
        <w:rPr>
          <w:rFonts w:ascii="Calibri" w:eastAsia="Calibri" w:hAnsi="Calibri" w:cs="Calibri"/>
          <w:color w:val="222222"/>
          <w:sz w:val="20"/>
          <w:szCs w:val="20"/>
          <w:highlight w:val="white"/>
        </w:rPr>
        <w:t>los datos coinciden con el documento entregado</w:t>
      </w:r>
      <w:r w:rsidRPr="0098584E">
        <w:rPr>
          <w:rFonts w:ascii="Calibri" w:eastAsia="Calibri" w:hAnsi="Calibri" w:cs="Calibri"/>
          <w:color w:val="222222"/>
          <w:sz w:val="20"/>
          <w:szCs w:val="20"/>
          <w:highlight w:val="white"/>
        </w:rPr>
        <w:t xml:space="preserve"> como parte de la propuesta técnica.</w:t>
      </w:r>
    </w:p>
    <w:p w:rsidR="003B406B" w:rsidRDefault="00F8088F" w:rsidP="003B406B">
      <w:pPr>
        <w:pStyle w:val="Prrafodelista"/>
        <w:numPr>
          <w:ilvl w:val="1"/>
          <w:numId w:val="5"/>
        </w:numPr>
        <w:tabs>
          <w:tab w:val="left" w:pos="142"/>
        </w:tabs>
        <w:spacing w:before="240" w:after="240" w:line="240" w:lineRule="auto"/>
        <w:ind w:leftChars="0" w:left="426" w:firstLineChars="0" w:hanging="426"/>
        <w:jc w:val="both"/>
        <w:rPr>
          <w:rFonts w:ascii="Calibri" w:eastAsia="Calibri" w:hAnsi="Calibri" w:cs="Calibri"/>
          <w:sz w:val="20"/>
          <w:szCs w:val="20"/>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003B406B">
        <w:rPr>
          <w:rFonts w:ascii="Calibri" w:eastAsia="Calibri" w:hAnsi="Calibri" w:cs="Calibri"/>
          <w:sz w:val="20"/>
          <w:szCs w:val="20"/>
          <w:highlight w:val="white"/>
        </w:rPr>
        <w:t xml:space="preserve">  </w:t>
      </w:r>
      <w:r w:rsidR="00054899">
        <w:rPr>
          <w:rFonts w:ascii="Calibri" w:eastAsia="Calibri" w:hAnsi="Calibri" w:cs="Calibri"/>
          <w:sz w:val="20"/>
          <w:szCs w:val="20"/>
          <w:highlight w:val="white"/>
        </w:rPr>
        <w:t>(2.4_AP_#proveedor).</w:t>
      </w:r>
    </w:p>
    <w:p w:rsidR="003B406B" w:rsidRPr="0098584E" w:rsidRDefault="003B406B" w:rsidP="003B406B">
      <w:pPr>
        <w:pStyle w:val="Prrafodelista"/>
        <w:tabs>
          <w:tab w:val="left" w:pos="142"/>
        </w:tabs>
        <w:spacing w:before="240" w:after="240" w:line="240" w:lineRule="auto"/>
        <w:ind w:leftChars="0" w:left="426" w:firstLineChars="0" w:firstLine="0"/>
        <w:jc w:val="both"/>
        <w:rPr>
          <w:rFonts w:ascii="Calibri" w:eastAsia="Calibri" w:hAnsi="Calibri" w:cs="Calibri"/>
          <w:color w:val="222222"/>
          <w:sz w:val="20"/>
          <w:szCs w:val="20"/>
          <w:highlight w:val="white"/>
        </w:rPr>
      </w:pPr>
      <w:r w:rsidRPr="0098584E">
        <w:rPr>
          <w:rFonts w:ascii="Calibri" w:eastAsia="Calibri" w:hAnsi="Calibri" w:cs="Calibri"/>
          <w:color w:val="222222"/>
          <w:sz w:val="20"/>
          <w:szCs w:val="20"/>
          <w:highlight w:val="white"/>
        </w:rPr>
        <w:t>Dicho documento</w:t>
      </w:r>
      <w:r>
        <w:rPr>
          <w:rFonts w:ascii="Calibri" w:eastAsia="Calibri" w:hAnsi="Calibri" w:cs="Calibri"/>
          <w:color w:val="222222"/>
          <w:sz w:val="20"/>
          <w:szCs w:val="20"/>
          <w:highlight w:val="white"/>
        </w:rPr>
        <w:t xml:space="preserve"> podrá</w:t>
      </w:r>
      <w:r w:rsidRPr="0098584E">
        <w:rPr>
          <w:rFonts w:ascii="Calibri" w:eastAsia="Calibri" w:hAnsi="Calibri" w:cs="Calibri"/>
          <w:color w:val="222222"/>
          <w:sz w:val="20"/>
          <w:szCs w:val="20"/>
          <w:highlight w:val="white"/>
        </w:rPr>
        <w:t xml:space="preserve"> ser validado</w:t>
      </w:r>
      <w:r>
        <w:rPr>
          <w:rFonts w:ascii="Calibri" w:eastAsia="Calibri" w:hAnsi="Calibri" w:cs="Calibri"/>
          <w:color w:val="222222"/>
          <w:sz w:val="20"/>
          <w:szCs w:val="20"/>
          <w:highlight w:val="white"/>
        </w:rPr>
        <w:t xml:space="preserve"> </w:t>
      </w:r>
      <w:r w:rsidRPr="0098584E">
        <w:rPr>
          <w:rFonts w:ascii="Calibri" w:eastAsia="Calibri" w:hAnsi="Calibri" w:cs="Calibri"/>
          <w:color w:val="222222"/>
          <w:sz w:val="20"/>
          <w:szCs w:val="20"/>
          <w:highlight w:val="white"/>
        </w:rPr>
        <w:t xml:space="preserve">a efecto de verificar el RFC a favor de quien se emitió, la fecha de emisión de la opinión y el sentido en el que se emitió, comprobando con ello que todos </w:t>
      </w:r>
      <w:r>
        <w:rPr>
          <w:rFonts w:ascii="Calibri" w:eastAsia="Calibri" w:hAnsi="Calibri" w:cs="Calibri"/>
          <w:color w:val="222222"/>
          <w:sz w:val="20"/>
          <w:szCs w:val="20"/>
          <w:highlight w:val="white"/>
        </w:rPr>
        <w:t>los datos coinciden con el documento entregado</w:t>
      </w:r>
      <w:r w:rsidRPr="0098584E">
        <w:rPr>
          <w:rFonts w:ascii="Calibri" w:eastAsia="Calibri" w:hAnsi="Calibri" w:cs="Calibri"/>
          <w:color w:val="222222"/>
          <w:sz w:val="20"/>
          <w:szCs w:val="20"/>
          <w:highlight w:val="white"/>
        </w:rPr>
        <w:t xml:space="preserve"> como parte de la propuesta técnica.</w:t>
      </w:r>
    </w:p>
    <w:p w:rsidR="00E01AC8" w:rsidRDefault="00F8088F" w:rsidP="00C30E5C">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sidRPr="00F12533">
        <w:rPr>
          <w:rFonts w:ascii="Calibri" w:eastAsia="Calibri" w:hAnsi="Calibri" w:cs="Calibri"/>
          <w:b/>
          <w:sz w:val="20"/>
          <w:szCs w:val="20"/>
        </w:rPr>
        <w:t>Carta</w:t>
      </w:r>
      <w:r w:rsidR="00F12533" w:rsidRPr="00F12533">
        <w:rPr>
          <w:rFonts w:ascii="Calibri" w:eastAsia="Calibri" w:hAnsi="Calibri" w:cs="Calibri"/>
          <w:b/>
          <w:sz w:val="20"/>
          <w:szCs w:val="20"/>
        </w:rPr>
        <w:t xml:space="preserve"> de respaldo </w:t>
      </w:r>
      <w:r w:rsidRPr="00F12533">
        <w:rPr>
          <w:rFonts w:ascii="Calibri" w:eastAsia="Calibri" w:hAnsi="Calibri" w:cs="Calibri"/>
          <w:b/>
          <w:sz w:val="20"/>
          <w:szCs w:val="20"/>
        </w:rPr>
        <w:t xml:space="preserve">del fabricante o </w:t>
      </w:r>
      <w:r w:rsidR="00F12533" w:rsidRPr="00F12533">
        <w:rPr>
          <w:rFonts w:ascii="Calibri" w:eastAsia="Calibri" w:hAnsi="Calibri" w:cs="Calibri"/>
          <w:b/>
          <w:sz w:val="20"/>
          <w:szCs w:val="20"/>
        </w:rPr>
        <w:t xml:space="preserve">del </w:t>
      </w:r>
      <w:r w:rsidRPr="00F12533">
        <w:rPr>
          <w:rFonts w:ascii="Calibri" w:eastAsia="Calibri" w:hAnsi="Calibri" w:cs="Calibri"/>
          <w:b/>
          <w:sz w:val="20"/>
          <w:szCs w:val="20"/>
        </w:rPr>
        <w:t>distribuidor mayorista</w:t>
      </w:r>
      <w:r>
        <w:rPr>
          <w:rFonts w:ascii="Calibri" w:eastAsia="Calibri" w:hAnsi="Calibri" w:cs="Calibri"/>
          <w:sz w:val="20"/>
          <w:szCs w:val="20"/>
        </w:rPr>
        <w:t xml:space="preserve">,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en </w:t>
      </w:r>
      <w:r w:rsidRPr="003B406B">
        <w:rPr>
          <w:rFonts w:ascii="Calibri" w:eastAsia="Calibri" w:hAnsi="Calibri" w:cs="Calibri"/>
          <w:sz w:val="20"/>
          <w:szCs w:val="20"/>
        </w:rPr>
        <w:t xml:space="preserve">el anexo I, a entera satisfacción de Gobierno del Estado. </w:t>
      </w:r>
      <w:r w:rsidRPr="003B406B">
        <w:rPr>
          <w:rFonts w:ascii="Calibri" w:eastAsia="Calibri" w:hAnsi="Calibri" w:cs="Calibri"/>
          <w:b/>
          <w:sz w:val="20"/>
          <w:szCs w:val="20"/>
        </w:rPr>
        <w:t>(</w:t>
      </w:r>
      <w:r w:rsidRPr="003B406B">
        <w:rPr>
          <w:rFonts w:ascii="Calibri" w:eastAsia="Calibri" w:hAnsi="Calibri" w:cs="Calibri"/>
          <w:b/>
          <w:i/>
          <w:sz w:val="20"/>
          <w:szCs w:val="20"/>
        </w:rPr>
        <w:t>3_CF_#proveedor.*)</w:t>
      </w:r>
    </w:p>
    <w:p w:rsidR="00F12533" w:rsidRPr="00E6464A" w:rsidRDefault="00F8088F" w:rsidP="00F12533">
      <w:pPr>
        <w:ind w:left="0" w:right="284" w:hanging="2"/>
        <w:jc w:val="both"/>
        <w:rPr>
          <w:rFonts w:ascii="Calibri" w:eastAsia="Calibri" w:hAnsi="Calibri" w:cs="Calibri"/>
          <w:sz w:val="20"/>
          <w:szCs w:val="20"/>
        </w:rPr>
      </w:pPr>
      <w:r>
        <w:rPr>
          <w:rFonts w:ascii="Calibri" w:eastAsia="Calibri" w:hAnsi="Calibri" w:cs="Calibri"/>
          <w:sz w:val="20"/>
          <w:szCs w:val="20"/>
        </w:rPr>
        <w:t xml:space="preserve">Nota: En caso de que en el anexo I no se señale período de garantía, ésta deberá ser </w:t>
      </w:r>
      <w:r w:rsidRPr="00E6464A">
        <w:rPr>
          <w:rFonts w:ascii="Calibri" w:eastAsia="Calibri" w:hAnsi="Calibri" w:cs="Calibri"/>
          <w:sz w:val="20"/>
          <w:szCs w:val="20"/>
        </w:rPr>
        <w:t>mínimo por un año.</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3B406B" w:rsidP="00C30E5C">
      <w:pPr>
        <w:ind w:left="0" w:right="284" w:hanging="2"/>
        <w:jc w:val="both"/>
        <w:rPr>
          <w:rFonts w:ascii="Calibri" w:eastAsia="Calibri" w:hAnsi="Calibri" w:cs="Calibri"/>
          <w:sz w:val="20"/>
          <w:szCs w:val="20"/>
        </w:rPr>
      </w:pPr>
      <w:r w:rsidRPr="003B406B">
        <w:rPr>
          <w:rFonts w:ascii="Calibri" w:eastAsia="Calibri" w:hAnsi="Calibri" w:cs="Calibri"/>
          <w:sz w:val="20"/>
          <w:szCs w:val="20"/>
        </w:rPr>
        <w:t>2.6</w:t>
      </w:r>
      <w:r w:rsidRPr="003B406B">
        <w:rPr>
          <w:rFonts w:ascii="Calibri" w:eastAsia="Calibri" w:hAnsi="Calibri" w:cs="Calibri"/>
          <w:sz w:val="20"/>
          <w:szCs w:val="20"/>
        </w:rPr>
        <w:tab/>
      </w:r>
      <w:r w:rsidRPr="00F12533">
        <w:rPr>
          <w:rFonts w:ascii="Calibri" w:eastAsia="Calibri" w:hAnsi="Calibri" w:cs="Calibri"/>
          <w:b/>
          <w:sz w:val="20"/>
          <w:szCs w:val="20"/>
        </w:rPr>
        <w:t>Catálogo</w:t>
      </w:r>
      <w:r w:rsidRPr="003B406B">
        <w:rPr>
          <w:rFonts w:ascii="Calibri" w:eastAsia="Calibri" w:hAnsi="Calibri" w:cs="Calibri"/>
          <w:sz w:val="20"/>
          <w:szCs w:val="20"/>
        </w:rPr>
        <w:t xml:space="preserve"> </w:t>
      </w:r>
      <w:r w:rsidR="00F8088F" w:rsidRPr="003B406B">
        <w:rPr>
          <w:rFonts w:ascii="Calibri" w:eastAsia="Calibri" w:hAnsi="Calibri" w:cs="Calibri"/>
          <w:sz w:val="20"/>
          <w:szCs w:val="20"/>
        </w:rPr>
        <w:t xml:space="preserve">de los bienes ofertados, mismo que deberá contener como mínimo la siguiente información: </w:t>
      </w:r>
      <w:r w:rsidRPr="003B406B">
        <w:rPr>
          <w:rFonts w:ascii="Calibri" w:eastAsia="Calibri" w:hAnsi="Calibri" w:cs="Calibri"/>
          <w:sz w:val="20"/>
          <w:szCs w:val="20"/>
        </w:rPr>
        <w:t>Ficha técnica, i</w:t>
      </w:r>
      <w:r w:rsidR="00F8088F" w:rsidRPr="003B406B">
        <w:rPr>
          <w:rFonts w:ascii="Calibri" w:eastAsia="Calibri" w:hAnsi="Calibri" w:cs="Calibri"/>
          <w:sz w:val="20"/>
          <w:szCs w:val="20"/>
        </w:rPr>
        <w:t>magen, marca, modelo. Se aclara que, si entre la descripción de la oferta técnica y lo expresado</w:t>
      </w:r>
      <w:r w:rsidR="00F8088F">
        <w:rPr>
          <w:rFonts w:ascii="Calibri" w:eastAsia="Calibri" w:hAnsi="Calibri" w:cs="Calibri"/>
          <w:sz w:val="20"/>
          <w:szCs w:val="20"/>
        </w:rPr>
        <w:t xml:space="preserve"> en el catálogo de producto existen datos contradictorios entre sí, quedará descalificado. </w:t>
      </w:r>
      <w:r w:rsidR="00F8088F">
        <w:rPr>
          <w:rFonts w:ascii="Calibri" w:eastAsia="Calibri" w:hAnsi="Calibri" w:cs="Calibri"/>
          <w:b/>
          <w:sz w:val="20"/>
          <w:szCs w:val="20"/>
        </w:rPr>
        <w:t>(</w:t>
      </w:r>
      <w:r w:rsidR="00F8088F">
        <w:rPr>
          <w:rFonts w:ascii="Calibri" w:eastAsia="Calibri" w:hAnsi="Calibri" w:cs="Calibri"/>
          <w:b/>
          <w:i/>
          <w:sz w:val="20"/>
          <w:szCs w:val="20"/>
        </w:rPr>
        <w:t>4_CAT_#proveedor.*)</w:t>
      </w:r>
    </w:p>
    <w:p w:rsidR="00E01AC8" w:rsidRDefault="00E01AC8">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E6464A">
        <w:rPr>
          <w:rFonts w:ascii="Calibri" w:eastAsia="Calibri" w:hAnsi="Calibri" w:cs="Calibri"/>
          <w:color w:val="000000"/>
          <w:sz w:val="20"/>
          <w:szCs w:val="20"/>
        </w:rPr>
        <w:t xml:space="preserve">En caso de que </w:t>
      </w:r>
      <w:r w:rsidRPr="00E6464A">
        <w:rPr>
          <w:rFonts w:ascii="Calibri" w:eastAsia="Calibri" w:hAnsi="Calibri" w:cs="Calibri"/>
          <w:b/>
          <w:color w:val="000000"/>
          <w:sz w:val="20"/>
          <w:szCs w:val="20"/>
        </w:rPr>
        <w:t>el</w:t>
      </w:r>
      <w:r w:rsidRPr="00E6464A">
        <w:rPr>
          <w:rFonts w:ascii="Calibri" w:eastAsia="Calibri" w:hAnsi="Calibri" w:cs="Calibri"/>
          <w:color w:val="000000"/>
          <w:sz w:val="20"/>
          <w:szCs w:val="20"/>
        </w:rPr>
        <w:t xml:space="preserve"> </w:t>
      </w:r>
      <w:r w:rsidRPr="00E6464A">
        <w:rPr>
          <w:rFonts w:ascii="Calibri" w:eastAsia="Calibri" w:hAnsi="Calibri" w:cs="Calibri"/>
          <w:b/>
          <w:color w:val="000000"/>
          <w:sz w:val="20"/>
          <w:szCs w:val="20"/>
        </w:rPr>
        <w:t>catálogo no indique alguna característica</w:t>
      </w:r>
      <w:r w:rsidRPr="00E6464A">
        <w:rPr>
          <w:rFonts w:ascii="Calibri" w:eastAsia="Calibri" w:hAnsi="Calibri" w:cs="Calibri"/>
          <w:color w:val="000000"/>
          <w:sz w:val="20"/>
          <w:szCs w:val="20"/>
        </w:rPr>
        <w:t xml:space="preserve"> solicitada por la convocante, deberá presentar carta bajo protesta de decir verdad debidamente firmada por el representante</w:t>
      </w:r>
      <w:r w:rsidRPr="00E6464A">
        <w:rPr>
          <w:rFonts w:ascii="Calibri" w:eastAsia="Calibri" w:hAnsi="Calibri" w:cs="Calibri"/>
          <w:sz w:val="20"/>
          <w:szCs w:val="20"/>
        </w:rPr>
        <w:t xml:space="preserve"> o apoderado</w:t>
      </w:r>
      <w:r w:rsidRPr="00E6464A">
        <w:rPr>
          <w:rFonts w:ascii="Calibri" w:eastAsia="Calibri" w:hAnsi="Calibri" w:cs="Calibri"/>
          <w:color w:val="000000"/>
          <w:sz w:val="20"/>
          <w:szCs w:val="20"/>
        </w:rPr>
        <w:t xml:space="preserve"> legal</w:t>
      </w:r>
      <w:r w:rsidR="00E6464A" w:rsidRPr="00E6464A">
        <w:rPr>
          <w:rFonts w:ascii="Calibri" w:eastAsia="Calibri" w:hAnsi="Calibri" w:cs="Calibri"/>
          <w:color w:val="000000"/>
          <w:sz w:val="20"/>
          <w:szCs w:val="20"/>
        </w:rPr>
        <w:t xml:space="preserve"> de la empresa licitante</w:t>
      </w:r>
      <w:r w:rsidRPr="00E6464A">
        <w:rPr>
          <w:rFonts w:ascii="Calibri" w:eastAsia="Calibri" w:hAnsi="Calibri" w:cs="Calibri"/>
          <w:color w:val="000000"/>
          <w:sz w:val="20"/>
          <w:szCs w:val="20"/>
        </w:rPr>
        <w:t>, mediante la cual manifiesta que el bien ofertado cuenta con dicha (s) característica (s).</w:t>
      </w:r>
      <w:r>
        <w:rPr>
          <w:rFonts w:ascii="Calibri" w:eastAsia="Calibri" w:hAnsi="Calibri" w:cs="Calibri"/>
          <w:color w:val="000000"/>
          <w:sz w:val="20"/>
          <w:szCs w:val="20"/>
        </w:rPr>
        <w:t xml:space="preserve"> </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1B2622">
        <w:rPr>
          <w:rFonts w:ascii="Calibri" w:eastAsia="Calibri" w:hAnsi="Calibri" w:cs="Calibri"/>
          <w:color w:val="000000"/>
          <w:sz w:val="20"/>
          <w:szCs w:val="20"/>
        </w:rPr>
        <w:t>.</w:t>
      </w:r>
    </w:p>
    <w:p w:rsidR="001B2622" w:rsidRDefault="001B262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1B2622" w:rsidRDefault="001B262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sz w:val="20"/>
          <w:szCs w:val="20"/>
        </w:rPr>
        <w:t xml:space="preserve">2.7 </w:t>
      </w:r>
      <w:r w:rsidRPr="001B2622">
        <w:rPr>
          <w:rFonts w:ascii="Calibri" w:eastAsia="Calibri" w:hAnsi="Calibri" w:cs="Calibri"/>
          <w:sz w:val="20"/>
          <w:szCs w:val="20"/>
        </w:rPr>
        <w:t xml:space="preserve">Carta firmada por el representante o apoderado legal del participante en el que señale bajo protesta de decir verdad que el bien ofertado es compatible con </w:t>
      </w:r>
      <w:r w:rsidR="00187D57">
        <w:rPr>
          <w:rFonts w:ascii="Calibri" w:eastAsia="Calibri" w:hAnsi="Calibri" w:cs="Calibri"/>
          <w:sz w:val="20"/>
          <w:szCs w:val="20"/>
        </w:rPr>
        <w:t xml:space="preserve">la </w:t>
      </w:r>
      <w:r w:rsidRPr="001B2622">
        <w:rPr>
          <w:rFonts w:ascii="Calibri" w:eastAsia="Calibri" w:hAnsi="Calibri" w:cs="Calibri"/>
          <w:sz w:val="20"/>
          <w:szCs w:val="20"/>
        </w:rPr>
        <w:t>unidad de poder hidráulico marca Stanley Twin8 Modelo  HP28B02.</w:t>
      </w:r>
      <w:r w:rsidR="00A97E0A">
        <w:rPr>
          <w:rFonts w:ascii="Calibri" w:eastAsia="Calibri" w:hAnsi="Calibri" w:cs="Calibri"/>
          <w:sz w:val="20"/>
          <w:szCs w:val="20"/>
        </w:rPr>
        <w:t xml:space="preserve"> </w:t>
      </w:r>
      <w:r w:rsidR="00A97E0A" w:rsidRPr="00A97E0A">
        <w:rPr>
          <w:rFonts w:ascii="Calibri" w:eastAsia="Calibri" w:hAnsi="Calibri" w:cs="Calibri"/>
          <w:b/>
          <w:sz w:val="20"/>
          <w:szCs w:val="20"/>
        </w:rPr>
        <w:t>Aplica para partida 19</w:t>
      </w:r>
      <w:r w:rsidR="00A97E0A">
        <w:rPr>
          <w:rFonts w:ascii="Calibri" w:eastAsia="Calibri" w:hAnsi="Calibri" w:cs="Calibri"/>
          <w:sz w:val="20"/>
          <w:szCs w:val="20"/>
        </w:rPr>
        <w:t>.</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1B2622" w:rsidP="00C30E5C">
      <w:pPr>
        <w:ind w:left="0" w:right="284" w:hanging="2"/>
        <w:jc w:val="both"/>
        <w:rPr>
          <w:rFonts w:ascii="Calibri" w:eastAsia="Calibri" w:hAnsi="Calibri" w:cs="Calibri"/>
          <w:sz w:val="20"/>
          <w:szCs w:val="20"/>
        </w:rPr>
      </w:pPr>
      <w:r>
        <w:rPr>
          <w:rFonts w:ascii="Calibri" w:eastAsia="Calibri" w:hAnsi="Calibri" w:cs="Calibri"/>
          <w:sz w:val="20"/>
          <w:szCs w:val="20"/>
        </w:rPr>
        <w:t>2.8</w:t>
      </w:r>
      <w:r w:rsidR="00F8088F">
        <w:rPr>
          <w:rFonts w:ascii="Calibri" w:eastAsia="Calibri" w:hAnsi="Calibri" w:cs="Calibri"/>
          <w:sz w:val="20"/>
          <w:szCs w:val="20"/>
        </w:rPr>
        <w:tab/>
      </w:r>
      <w:r w:rsidR="00F8088F" w:rsidRPr="00F12533">
        <w:rPr>
          <w:rFonts w:ascii="Calibri" w:eastAsia="Calibri" w:hAnsi="Calibri" w:cs="Calibri"/>
          <w:b/>
          <w:sz w:val="20"/>
          <w:szCs w:val="20"/>
        </w:rPr>
        <w:t xml:space="preserve">Anexo AB </w:t>
      </w:r>
      <w:r w:rsidR="00F8088F">
        <w:rPr>
          <w:rFonts w:ascii="Calibri" w:eastAsia="Calibri" w:hAnsi="Calibri" w:cs="Calibri"/>
          <w:sz w:val="20"/>
          <w:szCs w:val="20"/>
        </w:rPr>
        <w:t xml:space="preserve">con los puntos solicitados según participe, preferentemente en hoja membretada del participante, con nombre y firma del representante o apoderado legal acreditado. </w:t>
      </w:r>
      <w:r w:rsidR="00F8088F">
        <w:rPr>
          <w:rFonts w:ascii="Calibri" w:eastAsia="Calibri" w:hAnsi="Calibri" w:cs="Calibri"/>
          <w:b/>
          <w:sz w:val="20"/>
          <w:szCs w:val="20"/>
        </w:rPr>
        <w:t>(</w:t>
      </w:r>
      <w:r w:rsidR="00F8088F">
        <w:rPr>
          <w:rFonts w:ascii="Calibri" w:eastAsia="Calibri" w:hAnsi="Calibri" w:cs="Calibri"/>
          <w:b/>
          <w:i/>
          <w:sz w:val="20"/>
          <w:szCs w:val="20"/>
        </w:rPr>
        <w:t>5_AB_#proveedor.*)</w:t>
      </w:r>
    </w:p>
    <w:p w:rsidR="00E01AC8" w:rsidRDefault="00E01AC8">
      <w:pPr>
        <w:ind w:left="0" w:right="284" w:hanging="2"/>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E01AC8" w:rsidRDefault="00F8088F">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E01AC8" w:rsidRDefault="00F8088F">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E01AC8" w:rsidRDefault="00F8088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En el que (1)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1_DA_39999.doc</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E01AC8" w:rsidRDefault="00E01AC8">
      <w:pPr>
        <w:ind w:left="0" w:right="284" w:hanging="2"/>
        <w:jc w:val="both"/>
        <w:rPr>
          <w:rFonts w:ascii="Calibri" w:eastAsia="Calibri" w:hAnsi="Calibri" w:cs="Calibri"/>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Pr="00F12533" w:rsidRDefault="00F8088F">
      <w:pPr>
        <w:numPr>
          <w:ilvl w:val="0"/>
          <w:numId w:val="4"/>
        </w:numPr>
        <w:ind w:left="0" w:right="-376" w:hanging="2"/>
        <w:jc w:val="both"/>
        <w:rPr>
          <w:rFonts w:ascii="Calibri" w:eastAsia="Calibri" w:hAnsi="Calibri" w:cs="Calibri"/>
          <w:sz w:val="22"/>
          <w:szCs w:val="22"/>
          <w:u w:val="single"/>
        </w:rPr>
      </w:pPr>
      <w:r w:rsidRPr="00F12533">
        <w:rPr>
          <w:rFonts w:ascii="Calibri" w:eastAsia="Calibri" w:hAnsi="Calibri" w:cs="Calibri"/>
          <w:b/>
          <w:sz w:val="22"/>
          <w:szCs w:val="22"/>
          <w:u w:val="single"/>
        </w:rPr>
        <w:t>PRESENTACIÓN DE OFERTA DE MANERA PRESENCIAL</w:t>
      </w:r>
    </w:p>
    <w:p w:rsidR="00E01AC8" w:rsidRPr="00F12533" w:rsidRDefault="00E01AC8">
      <w:pPr>
        <w:ind w:left="0" w:right="-376" w:hanging="2"/>
        <w:jc w:val="both"/>
        <w:rPr>
          <w:rFonts w:ascii="Calibri" w:eastAsia="Calibri" w:hAnsi="Calibri" w:cs="Calibri"/>
          <w:sz w:val="22"/>
          <w:szCs w:val="22"/>
        </w:rPr>
      </w:pPr>
    </w:p>
    <w:p w:rsidR="00E01AC8" w:rsidRPr="00F12533" w:rsidRDefault="00F8088F">
      <w:pPr>
        <w:ind w:left="0" w:right="-376" w:hanging="2"/>
        <w:jc w:val="both"/>
        <w:rPr>
          <w:rFonts w:ascii="Calibri" w:eastAsia="Calibri" w:hAnsi="Calibri" w:cs="Calibri"/>
          <w:sz w:val="22"/>
          <w:szCs w:val="22"/>
          <w:u w:val="single"/>
        </w:rPr>
      </w:pPr>
      <w:r w:rsidRPr="00F12533">
        <w:rPr>
          <w:rFonts w:ascii="Calibri" w:eastAsia="Calibri" w:hAnsi="Calibri" w:cs="Calibri"/>
          <w:b/>
          <w:smallCaps/>
          <w:sz w:val="22"/>
          <w:szCs w:val="22"/>
          <w:u w:val="single"/>
        </w:rPr>
        <w:t>LOS PARTICIPANTES BAJO ESTA MODALIDAD DEBERÁN PRESENTAR LA SIGUIENTE DOCUMENTACIÓN:</w:t>
      </w:r>
    </w:p>
    <w:p w:rsidR="00E01AC8" w:rsidRPr="00F12533" w:rsidRDefault="00E01AC8">
      <w:pPr>
        <w:ind w:left="0" w:right="-376" w:hanging="2"/>
        <w:jc w:val="both"/>
        <w:rPr>
          <w:rFonts w:ascii="Calibri" w:eastAsia="Calibri" w:hAnsi="Calibri" w:cs="Calibri"/>
          <w:sz w:val="22"/>
          <w:szCs w:val="22"/>
        </w:rPr>
      </w:pPr>
    </w:p>
    <w:p w:rsidR="00E01AC8" w:rsidRDefault="00F8088F">
      <w:pPr>
        <w:numPr>
          <w:ilvl w:val="0"/>
          <w:numId w:val="6"/>
        </w:numPr>
        <w:ind w:left="0" w:right="-376" w:hanging="2"/>
        <w:jc w:val="both"/>
        <w:rPr>
          <w:rFonts w:ascii="Calibri" w:eastAsia="Calibri" w:hAnsi="Calibri" w:cs="Calibri"/>
          <w:sz w:val="20"/>
          <w:szCs w:val="20"/>
        </w:rPr>
      </w:pPr>
      <w:r w:rsidRPr="00F12533">
        <w:rPr>
          <w:rFonts w:ascii="Calibri" w:eastAsia="Calibri" w:hAnsi="Calibri" w:cs="Calibri"/>
          <w:b/>
          <w:sz w:val="20"/>
          <w:szCs w:val="20"/>
        </w:rPr>
        <w:t>Impresión de la credencial</w:t>
      </w:r>
      <w:r>
        <w:rPr>
          <w:rFonts w:ascii="Calibri" w:eastAsia="Calibri" w:hAnsi="Calibri" w:cs="Calibri"/>
          <w:sz w:val="20"/>
          <w:szCs w:val="20"/>
        </w:rPr>
        <w:t xml:space="preserve"> con códi</w:t>
      </w:r>
      <w:r w:rsidRPr="00F12533">
        <w:rPr>
          <w:rFonts w:ascii="Calibri" w:eastAsia="Calibri" w:hAnsi="Calibri" w:cs="Calibri"/>
          <w:sz w:val="20"/>
          <w:szCs w:val="20"/>
        </w:rPr>
        <w:t xml:space="preserve">go bidimensional emitida por el padrón de proveedores, que permita verificar la actualización del proveedor al </w:t>
      </w:r>
      <w:r w:rsidR="00F12533" w:rsidRPr="00F12533">
        <w:rPr>
          <w:rFonts w:ascii="Calibri" w:eastAsia="Calibri" w:hAnsi="Calibri" w:cs="Calibri"/>
          <w:sz w:val="20"/>
          <w:szCs w:val="20"/>
        </w:rPr>
        <w:t>2022</w:t>
      </w:r>
      <w:r>
        <w:rPr>
          <w:rFonts w:ascii="Calibri" w:eastAsia="Calibri" w:hAnsi="Calibri" w:cs="Calibri"/>
          <w:sz w:val="20"/>
          <w:szCs w:val="20"/>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6"/>
        </w:numPr>
        <w:ind w:left="0" w:right="-376" w:hanging="2"/>
        <w:jc w:val="both"/>
        <w:rPr>
          <w:rFonts w:ascii="Calibri" w:eastAsia="Calibri" w:hAnsi="Calibri" w:cs="Calibri"/>
          <w:sz w:val="20"/>
          <w:szCs w:val="20"/>
        </w:rPr>
      </w:pPr>
      <w:r w:rsidRPr="00F12533">
        <w:rPr>
          <w:rFonts w:ascii="Calibri" w:eastAsia="Calibri" w:hAnsi="Calibri" w:cs="Calibri"/>
          <w:b/>
          <w:sz w:val="20"/>
          <w:szCs w:val="20"/>
        </w:rPr>
        <w:t xml:space="preserve">Anexo A </w:t>
      </w:r>
      <w:r>
        <w:rPr>
          <w:rFonts w:ascii="Calibri" w:eastAsia="Calibri" w:hAnsi="Calibri" w:cs="Calibri"/>
          <w:sz w:val="20"/>
          <w:szCs w:val="20"/>
        </w:rPr>
        <w:t xml:space="preserve">preferentemente en hoja membretada de la empresa participante, donde mencione la descripción completa sin abreviaturas de </w:t>
      </w:r>
      <w:r w:rsidRPr="00F12533">
        <w:rPr>
          <w:rFonts w:ascii="Calibri" w:eastAsia="Calibri" w:hAnsi="Calibri" w:cs="Calibri"/>
          <w:sz w:val="20"/>
          <w:szCs w:val="20"/>
        </w:rPr>
        <w:t xml:space="preserve">lo solicitado por la convocante, así como de lo ofertado por el participante, en la cual deberá indicar </w:t>
      </w:r>
      <w:r w:rsidR="00F12533" w:rsidRPr="00F12533">
        <w:rPr>
          <w:rFonts w:ascii="Calibri" w:eastAsia="Calibri" w:hAnsi="Calibri" w:cs="Calibri"/>
          <w:sz w:val="20"/>
          <w:szCs w:val="20"/>
        </w:rPr>
        <w:t xml:space="preserve">marca, modelo </w:t>
      </w:r>
      <w:r w:rsidRPr="00F12533">
        <w:rPr>
          <w:rFonts w:ascii="Calibri" w:eastAsia="Calibri" w:hAnsi="Calibri" w:cs="Calibri"/>
          <w:sz w:val="20"/>
          <w:szCs w:val="20"/>
        </w:rPr>
        <w:t>y color ofertados, debidamente firmada por la persona facultada de conformidad con las especificaciones y característic</w:t>
      </w:r>
      <w:r>
        <w:rPr>
          <w:rFonts w:ascii="Calibri" w:eastAsia="Calibri" w:hAnsi="Calibri" w:cs="Calibri"/>
          <w:sz w:val="20"/>
          <w:szCs w:val="20"/>
        </w:rPr>
        <w:t>as de los bienes señalados en el (los) anexo (s) respectivo (s) de las presentes bases.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w:t>
      </w:r>
      <w:r w:rsidRPr="00F12533">
        <w:rPr>
          <w:rFonts w:ascii="Calibri" w:eastAsia="Calibri" w:hAnsi="Calibri" w:cs="Calibri"/>
          <w:b/>
          <w:sz w:val="20"/>
          <w:szCs w:val="20"/>
        </w:rPr>
        <w:t>declaración de intereses</w:t>
      </w:r>
      <w:r w:rsidRPr="00F12533">
        <w:rPr>
          <w:rFonts w:ascii="Calibri" w:eastAsia="Calibri" w:hAnsi="Calibri" w:cs="Calibri"/>
          <w:sz w:val="20"/>
          <w:szCs w:val="20"/>
        </w:rPr>
        <w:t xml:space="preserve"> en hoja membretada y debidamente firmada por el representante legal acreditado. </w:t>
      </w:r>
      <w:r w:rsidR="00F12533" w:rsidRPr="00F12533">
        <w:rPr>
          <w:rFonts w:ascii="Calibri" w:eastAsia="Calibri" w:hAnsi="Calibri" w:cs="Calibri"/>
          <w:sz w:val="20"/>
          <w:szCs w:val="20"/>
        </w:rPr>
        <w:t>(</w:t>
      </w:r>
      <w:r w:rsidR="00F12533" w:rsidRPr="00F12533">
        <w:rPr>
          <w:rFonts w:ascii="Calibri" w:eastAsia="Calibri" w:hAnsi="Calibri" w:cs="Calibri"/>
          <w:b/>
          <w:sz w:val="20"/>
          <w:szCs w:val="20"/>
        </w:rPr>
        <w:t>ANEXO D</w:t>
      </w:r>
      <w:r w:rsidRPr="00F12533">
        <w:rPr>
          <w:rFonts w:ascii="Calibri" w:eastAsia="Calibri" w:hAnsi="Calibri" w:cs="Calibri"/>
          <w:sz w:val="20"/>
          <w:szCs w:val="20"/>
        </w:rPr>
        <w:t>)</w:t>
      </w:r>
      <w:r>
        <w:rPr>
          <w:rFonts w:ascii="Calibri" w:eastAsia="Calibri" w:hAnsi="Calibri" w:cs="Calibri"/>
          <w:sz w:val="20"/>
          <w:szCs w:val="20"/>
        </w:rPr>
        <w:t>.</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w:t>
      </w:r>
    </w:p>
    <w:p w:rsidR="00E01AC8" w:rsidRDefault="00F8088F" w:rsidP="00C30E5C">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E01AC8" w:rsidRDefault="00F8088F" w:rsidP="00C30E5C">
      <w:pPr>
        <w:numPr>
          <w:ilvl w:val="0"/>
          <w:numId w:val="6"/>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sz w:val="20"/>
          <w:szCs w:val="20"/>
          <w:highlight w:val="white"/>
        </w:rPr>
        <w:t>Opinión</w:t>
      </w:r>
      <w:r>
        <w:rPr>
          <w:rFonts w:ascii="Calibri" w:eastAsia="Calibri" w:hAnsi="Calibri" w:cs="Calibri"/>
          <w:sz w:val="20"/>
          <w:szCs w:val="20"/>
          <w:highlight w:val="white"/>
        </w:rPr>
        <w:t xml:space="preserve">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w:t>
      </w:r>
    </w:p>
    <w:p w:rsidR="00E01AC8" w:rsidRDefault="00F8088F" w:rsidP="00C30E5C">
      <w:pPr>
        <w:numPr>
          <w:ilvl w:val="0"/>
          <w:numId w:val="6"/>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lastRenderedPageBreak/>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w:t>
      </w:r>
      <w:r w:rsidR="00F12533">
        <w:rPr>
          <w:rFonts w:ascii="Calibri" w:eastAsia="Calibri" w:hAnsi="Calibri" w:cs="Calibri"/>
          <w:sz w:val="20"/>
          <w:szCs w:val="20"/>
        </w:rPr>
        <w:t xml:space="preserve"> de </w:t>
      </w:r>
      <w:r w:rsidR="00F12533" w:rsidRPr="002548FE">
        <w:rPr>
          <w:rFonts w:ascii="Calibri" w:eastAsia="Calibri" w:hAnsi="Calibri" w:cs="Calibri"/>
          <w:b/>
          <w:sz w:val="20"/>
          <w:szCs w:val="20"/>
        </w:rPr>
        <w:t>respaldo</w:t>
      </w:r>
      <w:r w:rsidRPr="002548FE">
        <w:rPr>
          <w:rFonts w:ascii="Calibri" w:eastAsia="Calibri" w:hAnsi="Calibri" w:cs="Calibri"/>
          <w:b/>
          <w:sz w:val="20"/>
          <w:szCs w:val="20"/>
        </w:rPr>
        <w:t xml:space="preserve"> del fabricante o </w:t>
      </w:r>
      <w:r w:rsidR="00F12533" w:rsidRPr="002548FE">
        <w:rPr>
          <w:rFonts w:ascii="Calibri" w:eastAsia="Calibri" w:hAnsi="Calibri" w:cs="Calibri"/>
          <w:b/>
          <w:sz w:val="20"/>
          <w:szCs w:val="20"/>
        </w:rPr>
        <w:t xml:space="preserve">del </w:t>
      </w:r>
      <w:r w:rsidRPr="002548FE">
        <w:rPr>
          <w:rFonts w:ascii="Calibri" w:eastAsia="Calibri" w:hAnsi="Calibri" w:cs="Calibri"/>
          <w:b/>
          <w:sz w:val="20"/>
          <w:szCs w:val="20"/>
        </w:rPr>
        <w:t>distribuidor mayorista</w:t>
      </w:r>
      <w:r>
        <w:rPr>
          <w:rFonts w:ascii="Calibri" w:eastAsia="Calibri" w:hAnsi="Calibri" w:cs="Calibri"/>
          <w:sz w:val="20"/>
          <w:szCs w:val="20"/>
        </w:rPr>
        <w:t xml:space="preserve">,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187D57"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Nota: En caso de que en el anexo I no se señale período de garantía, ésta deberá </w:t>
      </w:r>
      <w:r w:rsidRPr="00187D57">
        <w:rPr>
          <w:rFonts w:ascii="Calibri" w:eastAsia="Calibri" w:hAnsi="Calibri" w:cs="Calibri"/>
          <w:sz w:val="20"/>
          <w:szCs w:val="20"/>
        </w:rPr>
        <w:t>ser mínimo por un año.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2548FE">
      <w:pPr>
        <w:numPr>
          <w:ilvl w:val="0"/>
          <w:numId w:val="6"/>
        </w:numPr>
        <w:ind w:left="0" w:right="-376" w:hanging="2"/>
        <w:jc w:val="both"/>
        <w:rPr>
          <w:rFonts w:ascii="Calibri" w:eastAsia="Calibri" w:hAnsi="Calibri" w:cs="Calibri"/>
          <w:sz w:val="20"/>
          <w:szCs w:val="20"/>
        </w:rPr>
      </w:pPr>
      <w:r w:rsidRPr="002548FE">
        <w:rPr>
          <w:rFonts w:ascii="Calibri" w:eastAsia="Calibri" w:hAnsi="Calibri" w:cs="Calibri"/>
          <w:b/>
          <w:sz w:val="20"/>
          <w:szCs w:val="20"/>
        </w:rPr>
        <w:t>Catálogo</w:t>
      </w:r>
      <w:r w:rsidRPr="002548FE">
        <w:rPr>
          <w:rFonts w:ascii="Calibri" w:eastAsia="Calibri" w:hAnsi="Calibri" w:cs="Calibri"/>
          <w:sz w:val="20"/>
          <w:szCs w:val="20"/>
        </w:rPr>
        <w:t xml:space="preserve"> </w:t>
      </w:r>
      <w:r w:rsidR="00F8088F" w:rsidRPr="002548FE">
        <w:rPr>
          <w:rFonts w:ascii="Calibri" w:eastAsia="Calibri" w:hAnsi="Calibri" w:cs="Calibri"/>
          <w:sz w:val="20"/>
          <w:szCs w:val="20"/>
        </w:rPr>
        <w:t xml:space="preserve">de los bienes ofertados, mismo que deberá contener como mínimo la siguiente información: </w:t>
      </w:r>
      <w:r>
        <w:rPr>
          <w:rFonts w:ascii="Calibri" w:eastAsia="Calibri" w:hAnsi="Calibri" w:cs="Calibri"/>
          <w:sz w:val="20"/>
          <w:szCs w:val="20"/>
        </w:rPr>
        <w:t>Ficha técnica, i</w:t>
      </w:r>
      <w:r w:rsidR="00F8088F" w:rsidRPr="002548FE">
        <w:rPr>
          <w:rFonts w:ascii="Calibri" w:eastAsia="Calibri" w:hAnsi="Calibri" w:cs="Calibri"/>
          <w:sz w:val="20"/>
          <w:szCs w:val="20"/>
        </w:rPr>
        <w:t>magen, marca, modelo. S</w:t>
      </w:r>
      <w:r w:rsidR="00F8088F">
        <w:rPr>
          <w:rFonts w:ascii="Calibri" w:eastAsia="Calibri" w:hAnsi="Calibri" w:cs="Calibri"/>
          <w:sz w:val="20"/>
          <w:szCs w:val="20"/>
        </w:rPr>
        <w:t>e aclara que, si entre la descripción de la oferta técnica y lo expresado en el catálogo de producto existen datos contradictorios entre sí, quedará descalificado.</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187D57">
        <w:rPr>
          <w:rFonts w:ascii="Calibri" w:eastAsia="Calibri" w:hAnsi="Calibri" w:cs="Calibri"/>
          <w:color w:val="000000"/>
          <w:sz w:val="20"/>
          <w:szCs w:val="20"/>
        </w:rPr>
        <w:t xml:space="preserve">En caso de que </w:t>
      </w:r>
      <w:r w:rsidRPr="00187D57">
        <w:rPr>
          <w:rFonts w:ascii="Calibri" w:eastAsia="Calibri" w:hAnsi="Calibri" w:cs="Calibri"/>
          <w:b/>
          <w:color w:val="000000"/>
          <w:sz w:val="20"/>
          <w:szCs w:val="20"/>
        </w:rPr>
        <w:t>el</w:t>
      </w:r>
      <w:r w:rsidRPr="00187D57">
        <w:rPr>
          <w:rFonts w:ascii="Calibri" w:eastAsia="Calibri" w:hAnsi="Calibri" w:cs="Calibri"/>
          <w:color w:val="000000"/>
          <w:sz w:val="20"/>
          <w:szCs w:val="20"/>
        </w:rPr>
        <w:t xml:space="preserve"> </w:t>
      </w:r>
      <w:r w:rsidRPr="00187D57">
        <w:rPr>
          <w:rFonts w:ascii="Calibri" w:eastAsia="Calibri" w:hAnsi="Calibri" w:cs="Calibri"/>
          <w:b/>
          <w:color w:val="000000"/>
          <w:sz w:val="20"/>
          <w:szCs w:val="20"/>
        </w:rPr>
        <w:t>catálogo no indique alguna característica</w:t>
      </w:r>
      <w:r w:rsidRPr="00187D57">
        <w:rPr>
          <w:rFonts w:ascii="Calibri" w:eastAsia="Calibri" w:hAnsi="Calibri" w:cs="Calibri"/>
          <w:color w:val="000000"/>
          <w:sz w:val="20"/>
          <w:szCs w:val="20"/>
        </w:rPr>
        <w:t xml:space="preserve"> solicitada por la convocante, deberá presentar carta bajo protesta de decir verdad debidamente firmada por el representante o apoderado legal</w:t>
      </w:r>
      <w:r w:rsidR="008310F2">
        <w:rPr>
          <w:rFonts w:ascii="Calibri" w:eastAsia="Calibri" w:hAnsi="Calibri" w:cs="Calibri"/>
          <w:color w:val="000000"/>
          <w:sz w:val="20"/>
          <w:szCs w:val="20"/>
        </w:rPr>
        <w:t xml:space="preserve"> de la empresa participante en el presente procedimiento de contratación</w:t>
      </w:r>
      <w:r w:rsidRPr="00187D57">
        <w:rPr>
          <w:rFonts w:ascii="Calibri" w:eastAsia="Calibri" w:hAnsi="Calibri" w:cs="Calibri"/>
          <w:color w:val="000000"/>
          <w:sz w:val="20"/>
          <w:szCs w:val="20"/>
        </w:rPr>
        <w:t>, mediante la cual manifiesta que el bien ofertado cuenta con dicha (s) característica (s).</w:t>
      </w:r>
      <w:r>
        <w:rPr>
          <w:rFonts w:ascii="Calibri" w:eastAsia="Calibri" w:hAnsi="Calibri" w:cs="Calibri"/>
          <w:color w:val="000000"/>
          <w:sz w:val="20"/>
          <w:szCs w:val="20"/>
        </w:rPr>
        <w:t xml:space="preserve"> </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1B2622">
        <w:rPr>
          <w:rFonts w:ascii="Calibri" w:eastAsia="Calibri" w:hAnsi="Calibri" w:cs="Calibri"/>
          <w:color w:val="000000"/>
          <w:sz w:val="20"/>
          <w:szCs w:val="20"/>
        </w:rPr>
        <w:t>.</w:t>
      </w:r>
    </w:p>
    <w:p w:rsidR="001B2622" w:rsidRDefault="001B262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87D57" w:rsidRDefault="001B2622" w:rsidP="00860DCE">
      <w:pPr>
        <w:pStyle w:val="Prrafodelista"/>
        <w:numPr>
          <w:ilvl w:val="0"/>
          <w:numId w:val="14"/>
        </w:numPr>
        <w:tabs>
          <w:tab w:val="left" w:pos="9214"/>
        </w:tabs>
        <w:ind w:leftChars="0" w:right="-424" w:firstLineChars="0"/>
        <w:jc w:val="both"/>
        <w:rPr>
          <w:rFonts w:ascii="Calibri" w:eastAsia="Calibri" w:hAnsi="Calibri" w:cs="Calibri"/>
          <w:sz w:val="20"/>
          <w:szCs w:val="20"/>
        </w:rPr>
      </w:pPr>
      <w:r w:rsidRPr="00187D57">
        <w:rPr>
          <w:rFonts w:ascii="Calibri" w:eastAsia="Calibri" w:hAnsi="Calibri" w:cs="Calibri"/>
          <w:sz w:val="20"/>
          <w:szCs w:val="20"/>
        </w:rPr>
        <w:t xml:space="preserve">Carta firmada por el representante o apoderado legal del participante en el que señale bajo protesta de decir verdad que el bien ofertado es compatible con unidad de poder hidráulico marca Stanley Twin8 Modelo  HP28B02. Aplica para </w:t>
      </w:r>
      <w:r w:rsidR="00A97E0A" w:rsidRPr="00187D57">
        <w:rPr>
          <w:rFonts w:ascii="Calibri" w:eastAsia="Calibri" w:hAnsi="Calibri" w:cs="Calibri"/>
          <w:b/>
          <w:sz w:val="20"/>
          <w:szCs w:val="20"/>
        </w:rPr>
        <w:t>partida 19</w:t>
      </w:r>
      <w:r w:rsidRPr="00187D57">
        <w:rPr>
          <w:rFonts w:ascii="Calibri" w:eastAsia="Calibri" w:hAnsi="Calibri" w:cs="Calibri"/>
          <w:sz w:val="20"/>
          <w:szCs w:val="20"/>
        </w:rPr>
        <w:t>.</w:t>
      </w:r>
    </w:p>
    <w:p w:rsidR="00187D57" w:rsidRDefault="00187D57" w:rsidP="00187D57">
      <w:pPr>
        <w:pStyle w:val="Prrafodelista"/>
        <w:ind w:leftChars="0" w:left="358" w:right="284" w:firstLineChars="0" w:firstLine="0"/>
        <w:jc w:val="both"/>
        <w:rPr>
          <w:rFonts w:ascii="Calibri" w:eastAsia="Calibri" w:hAnsi="Calibri" w:cs="Calibri"/>
          <w:sz w:val="20"/>
          <w:szCs w:val="20"/>
        </w:rPr>
      </w:pPr>
    </w:p>
    <w:p w:rsidR="00E01AC8" w:rsidRPr="00187D57" w:rsidRDefault="00F8088F" w:rsidP="00187D57">
      <w:pPr>
        <w:pStyle w:val="Prrafodelista"/>
        <w:numPr>
          <w:ilvl w:val="0"/>
          <w:numId w:val="14"/>
        </w:numPr>
        <w:ind w:leftChars="0" w:right="284" w:firstLineChars="0"/>
        <w:jc w:val="both"/>
        <w:rPr>
          <w:rFonts w:ascii="Calibri" w:eastAsia="Calibri" w:hAnsi="Calibri" w:cs="Calibri"/>
          <w:sz w:val="20"/>
          <w:szCs w:val="20"/>
        </w:rPr>
      </w:pPr>
      <w:r w:rsidRPr="00187D57">
        <w:rPr>
          <w:rFonts w:ascii="Calibri" w:eastAsia="Calibri" w:hAnsi="Calibri" w:cs="Calibri"/>
          <w:b/>
          <w:sz w:val="20"/>
          <w:szCs w:val="20"/>
        </w:rPr>
        <w:t>Anexo AB</w:t>
      </w:r>
      <w:r w:rsidRPr="00187D57">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ofertar en su caso todas las partidas donde se requiera idénticas características y especificaciones, según participe</w:t>
      </w:r>
      <w:r w:rsidRPr="008310F2">
        <w:rPr>
          <w:rFonts w:ascii="Calibri" w:eastAsia="Calibri" w:hAnsi="Calibri" w:cs="Calibri"/>
          <w:color w:val="000000"/>
          <w:sz w:val="20"/>
          <w:szCs w:val="20"/>
        </w:rPr>
        <w:t xml:space="preserve">. Por idénticas características se entenderá la definición señalada en el </w:t>
      </w:r>
      <w:r w:rsidR="00CD44A3" w:rsidRPr="008310F2">
        <w:rPr>
          <w:rFonts w:ascii="Calibri" w:eastAsia="Calibri" w:hAnsi="Calibri" w:cs="Calibri"/>
          <w:color w:val="000000"/>
          <w:sz w:val="20"/>
          <w:szCs w:val="20"/>
        </w:rPr>
        <w:t>punto 6</w:t>
      </w:r>
      <w:r w:rsidRPr="008310F2">
        <w:rPr>
          <w:rFonts w:ascii="Calibri" w:eastAsia="Calibri" w:hAnsi="Calibri" w:cs="Calibri"/>
          <w:color w:val="000000"/>
          <w:sz w:val="20"/>
          <w:szCs w:val="20"/>
        </w:rPr>
        <w:t xml:space="preserve"> del apartado V. Condiciones de estas bases.</w:t>
      </w:r>
    </w:p>
    <w:p w:rsidR="00E01AC8" w:rsidRDefault="00E01AC8">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2548FE">
        <w:rPr>
          <w:rFonts w:ascii="Calibri" w:eastAsia="Calibri" w:hAnsi="Calibri" w:cs="Calibri"/>
          <w:color w:val="000000"/>
          <w:sz w:val="20"/>
          <w:szCs w:val="20"/>
        </w:rPr>
        <w:t>No se deberán indicar montos económicos en la oferta técnica (Anexo A), además de que deberá presentar</w:t>
      </w:r>
      <w:r>
        <w:rPr>
          <w:rFonts w:ascii="Calibri" w:eastAsia="Calibri" w:hAnsi="Calibri" w:cs="Calibri"/>
          <w:color w:val="000000"/>
          <w:sz w:val="20"/>
          <w:szCs w:val="20"/>
        </w:rPr>
        <w:t xml:space="preserve"> preferentemente todos los documentos generados por el participante en papel membretado de la empresa, en su caso del fabricante o distribuidor mayorista, debidamente firmados por el representante legal acreditado.</w:t>
      </w:r>
    </w:p>
    <w:p w:rsidR="00E01AC8" w:rsidRDefault="00E01AC8">
      <w:pPr>
        <w:ind w:left="0" w:right="-376" w:hanging="2"/>
        <w:jc w:val="both"/>
        <w:rPr>
          <w:rFonts w:ascii="Calibri" w:eastAsia="Calibri" w:hAnsi="Calibri" w:cs="Calibri"/>
          <w:sz w:val="20"/>
          <w:szCs w:val="20"/>
          <w:highlight w:val="yellow"/>
        </w:rPr>
      </w:pPr>
    </w:p>
    <w:p w:rsidR="00E01AC8" w:rsidRDefault="00F8088F">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w:t>
      </w:r>
      <w:r>
        <w:rPr>
          <w:rFonts w:ascii="Calibri" w:eastAsia="Calibri" w:hAnsi="Calibri" w:cs="Calibri"/>
          <w:color w:val="000000"/>
          <w:sz w:val="20"/>
          <w:szCs w:val="20"/>
        </w:rPr>
        <w:lastRenderedPageBreak/>
        <w:t xml:space="preserve">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E01AC8" w:rsidRDefault="00E01AC8">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01AC8" w:rsidRDefault="00F8088F">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8310F2" w:rsidRDefault="00F8088F">
      <w:pPr>
        <w:pBdr>
          <w:top w:val="nil"/>
          <w:left w:val="nil"/>
          <w:bottom w:val="nil"/>
          <w:right w:val="nil"/>
          <w:between w:val="nil"/>
        </w:pBdr>
        <w:spacing w:line="240" w:lineRule="auto"/>
        <w:ind w:left="0" w:right="-425" w:hanging="2"/>
        <w:jc w:val="both"/>
        <w:rPr>
          <w:rFonts w:ascii="Calibri" w:eastAsia="Calibri" w:hAnsi="Calibri" w:cs="Calibri"/>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w:t>
      </w:r>
      <w:r w:rsidRPr="008310F2">
        <w:rPr>
          <w:rFonts w:ascii="Calibri" w:eastAsia="Calibri" w:hAnsi="Calibri" w:cs="Calibri"/>
          <w:sz w:val="20"/>
          <w:szCs w:val="20"/>
        </w:rPr>
        <w:t xml:space="preserve">Por idénticas características se entenderá la definición señalada en el punto </w:t>
      </w:r>
      <w:r w:rsidR="008310F2" w:rsidRPr="008310F2">
        <w:rPr>
          <w:rFonts w:ascii="Calibri" w:eastAsia="Calibri" w:hAnsi="Calibri" w:cs="Calibri"/>
          <w:sz w:val="20"/>
          <w:szCs w:val="20"/>
        </w:rPr>
        <w:t>6</w:t>
      </w:r>
      <w:r w:rsidRPr="008310F2">
        <w:rPr>
          <w:rFonts w:ascii="Calibri" w:eastAsia="Calibri" w:hAnsi="Calibri" w:cs="Calibri"/>
          <w:sz w:val="20"/>
          <w:szCs w:val="20"/>
        </w:rPr>
        <w:t xml:space="preserve"> del apartado V. Condiciones de estas bases.</w:t>
      </w:r>
    </w:p>
    <w:p w:rsidR="00E01AC8" w:rsidRPr="002548FE" w:rsidRDefault="00E01AC8">
      <w:pPr>
        <w:pBdr>
          <w:top w:val="nil"/>
          <w:left w:val="nil"/>
          <w:bottom w:val="nil"/>
          <w:right w:val="nil"/>
          <w:between w:val="nil"/>
        </w:pBdr>
        <w:spacing w:line="240" w:lineRule="auto"/>
        <w:ind w:left="0" w:right="-425" w:hanging="2"/>
        <w:jc w:val="both"/>
        <w:rPr>
          <w:rFonts w:ascii="Calibri" w:eastAsia="Calibri" w:hAnsi="Calibri" w:cs="Calibri"/>
          <w:color w:val="FF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w:t>
      </w:r>
      <w:r w:rsidRPr="002548FE">
        <w:rPr>
          <w:rFonts w:ascii="Calibri" w:eastAsia="Calibri" w:hAnsi="Calibri" w:cs="Calibri"/>
          <w:sz w:val="20"/>
          <w:szCs w:val="20"/>
        </w:rPr>
        <w:t>(</w:t>
      </w:r>
      <w:r w:rsidRPr="002548FE">
        <w:rPr>
          <w:rFonts w:ascii="Calibri" w:eastAsia="Calibri" w:hAnsi="Calibri" w:cs="Calibri"/>
          <w:b/>
          <w:sz w:val="20"/>
          <w:szCs w:val="20"/>
        </w:rPr>
        <w:t xml:space="preserve">Anexo </w:t>
      </w:r>
      <w:r w:rsidR="002548FE" w:rsidRPr="002548FE">
        <w:rPr>
          <w:rFonts w:ascii="Calibri" w:eastAsia="Calibri" w:hAnsi="Calibri" w:cs="Calibri"/>
          <w:b/>
          <w:sz w:val="20"/>
          <w:szCs w:val="20"/>
        </w:rPr>
        <w:t>E</w:t>
      </w:r>
      <w:r w:rsidRPr="002548FE">
        <w:rPr>
          <w:rFonts w:ascii="Calibri" w:eastAsia="Calibri" w:hAnsi="Calibri" w:cs="Calibri"/>
          <w:sz w:val="20"/>
          <w:szCs w:val="20"/>
        </w:rPr>
        <w:t>)</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E01AC8" w:rsidRDefault="00E01AC8">
      <w:pPr>
        <w:ind w:left="0" w:right="-376" w:hanging="2"/>
        <w:jc w:val="both"/>
        <w:rPr>
          <w:rFonts w:ascii="Calibri" w:eastAsia="Calibri" w:hAnsi="Calibri" w:cs="Calibri"/>
          <w:sz w:val="20"/>
          <w:szCs w:val="20"/>
        </w:rPr>
      </w:pPr>
    </w:p>
    <w:p w:rsidR="00CD44A3" w:rsidRDefault="00CD44A3">
      <w:pPr>
        <w:ind w:left="0" w:right="-376" w:hanging="2"/>
        <w:jc w:val="both"/>
        <w:rPr>
          <w:rFonts w:ascii="Calibri" w:eastAsia="Calibri" w:hAnsi="Calibri" w:cs="Calibri"/>
          <w:sz w:val="20"/>
          <w:szCs w:val="20"/>
        </w:rPr>
      </w:pPr>
    </w:p>
    <w:p w:rsidR="00CD44A3" w:rsidRDefault="00CD44A3">
      <w:pPr>
        <w:ind w:left="0" w:right="-376" w:hanging="2"/>
        <w:jc w:val="both"/>
        <w:rPr>
          <w:rFonts w:ascii="Calibri" w:eastAsia="Calibri" w:hAnsi="Calibri" w:cs="Calibri"/>
          <w:sz w:val="20"/>
          <w:szCs w:val="20"/>
        </w:rPr>
      </w:pPr>
    </w:p>
    <w:p w:rsidR="00CD44A3" w:rsidRDefault="00CD44A3">
      <w:pPr>
        <w:ind w:left="0" w:right="-376" w:hanging="2"/>
        <w:jc w:val="both"/>
        <w:rPr>
          <w:rFonts w:ascii="Calibri" w:eastAsia="Calibri" w:hAnsi="Calibri" w:cs="Calibri"/>
          <w:sz w:val="20"/>
          <w:szCs w:val="20"/>
        </w:rPr>
      </w:pPr>
    </w:p>
    <w:p w:rsidR="00CD44A3" w:rsidRDefault="00CD44A3">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lastRenderedPageBreak/>
        <w:t>IV. DESCALIFICACIONES</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w:t>
      </w:r>
      <w:proofErr w:type="spellEnd"/>
      <w:r>
        <w:rPr>
          <w:rFonts w:ascii="Calibri" w:eastAsia="Calibri" w:hAnsi="Calibri" w:cs="Calibri"/>
          <w:sz w:val="20"/>
          <w:szCs w:val="20"/>
        </w:rPr>
        <w:t xml:space="preserve">.compras tengan el estatus de </w:t>
      </w:r>
      <w:r>
        <w:rPr>
          <w:rFonts w:ascii="Calibri" w:eastAsia="Calibri" w:hAnsi="Calibri" w:cs="Calibri"/>
          <w:b/>
          <w:sz w:val="20"/>
          <w:szCs w:val="20"/>
        </w:rPr>
        <w:t xml:space="preserve">“OFERTA </w:t>
      </w:r>
      <w:r w:rsidRPr="002548FE">
        <w:rPr>
          <w:rFonts w:ascii="Calibri" w:eastAsia="Calibri" w:hAnsi="Calibri" w:cs="Calibri"/>
          <w:b/>
          <w:sz w:val="20"/>
          <w:szCs w:val="20"/>
        </w:rPr>
        <w:t>EMITIDA”</w:t>
      </w:r>
      <w:r>
        <w:rPr>
          <w:rFonts w:ascii="Calibri" w:eastAsia="Calibri" w:hAnsi="Calibri" w:cs="Calibri"/>
          <w:b/>
          <w:sz w:val="20"/>
          <w:szCs w:val="20"/>
        </w:rPr>
        <w:t xml:space="preserve">. </w:t>
      </w:r>
    </w:p>
    <w:p w:rsidR="00E01AC8" w:rsidRDefault="00E01AC8">
      <w:pPr>
        <w:ind w:left="0" w:right="-376" w:hanging="2"/>
        <w:jc w:val="both"/>
        <w:rPr>
          <w:rFonts w:ascii="Calibri" w:eastAsia="Calibri" w:hAnsi="Calibri" w:cs="Calibri"/>
          <w:b/>
          <w:sz w:val="20"/>
          <w:szCs w:val="20"/>
        </w:rPr>
      </w:pPr>
    </w:p>
    <w:p w:rsidR="00E01AC8" w:rsidRDefault="00F8088F" w:rsidP="00C30E5C">
      <w:pPr>
        <w:numPr>
          <w:ilvl w:val="0"/>
          <w:numId w:val="10"/>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E01AC8" w:rsidRDefault="00E01AC8" w:rsidP="00C30E5C">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Cuando los precios de los servicios y bienes ofertados resulten </w:t>
      </w:r>
      <w:r w:rsidRPr="00C665BA">
        <w:rPr>
          <w:rFonts w:ascii="Calibri" w:eastAsia="Calibri" w:hAnsi="Calibri" w:cs="Calibri"/>
          <w:b/>
          <w:sz w:val="20"/>
          <w:szCs w:val="20"/>
        </w:rPr>
        <w:t>precios no aceptables</w:t>
      </w:r>
      <w:r>
        <w:rPr>
          <w:rFonts w:ascii="Calibri" w:eastAsia="Calibri" w:hAnsi="Calibri" w:cs="Calibri"/>
          <w:sz w:val="20"/>
          <w:szCs w:val="20"/>
        </w:rPr>
        <w:t xml:space="preserve"> en términos de la Ley y el Reglamento.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el participante actúa con </w:t>
      </w:r>
      <w:r w:rsidRPr="00C665BA">
        <w:rPr>
          <w:rFonts w:ascii="Calibri" w:eastAsia="Calibri" w:hAnsi="Calibri" w:cs="Calibri"/>
          <w:b/>
          <w:sz w:val="20"/>
          <w:szCs w:val="20"/>
        </w:rPr>
        <w:t>dolo o mala fe al presentar su oferta</w:t>
      </w:r>
      <w:r>
        <w:rPr>
          <w:rFonts w:ascii="Calibri" w:eastAsia="Calibri" w:hAnsi="Calibri" w:cs="Calibri"/>
          <w:sz w:val="20"/>
          <w:szCs w:val="20"/>
        </w:rPr>
        <w:t xml:space="preserve">, o bien si se detecta una </w:t>
      </w:r>
      <w:r w:rsidRPr="00C665BA">
        <w:rPr>
          <w:rFonts w:ascii="Calibri" w:eastAsia="Calibri" w:hAnsi="Calibri" w:cs="Calibri"/>
          <w:b/>
          <w:sz w:val="20"/>
          <w:szCs w:val="20"/>
        </w:rPr>
        <w:t>presunta falsedad</w:t>
      </w:r>
      <w:r>
        <w:rPr>
          <w:rFonts w:ascii="Calibri" w:eastAsia="Calibri" w:hAnsi="Calibri" w:cs="Calibri"/>
          <w:sz w:val="20"/>
          <w:szCs w:val="20"/>
        </w:rPr>
        <w:t xml:space="preserve"> en la información presentada y no es posible acreditar la veracidad de la misma.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2548FE"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w:t>
      </w:r>
      <w:r w:rsidRPr="002548FE">
        <w:rPr>
          <w:rFonts w:ascii="Calibri" w:eastAsia="Calibri" w:hAnsi="Calibri" w:cs="Calibri"/>
          <w:sz w:val="20"/>
          <w:szCs w:val="20"/>
        </w:rPr>
        <w:t>proveedor al 202</w:t>
      </w:r>
      <w:r w:rsidR="002548FE" w:rsidRPr="002548FE">
        <w:rPr>
          <w:rFonts w:ascii="Calibri" w:eastAsia="Calibri" w:hAnsi="Calibri" w:cs="Calibri"/>
          <w:sz w:val="20"/>
          <w:szCs w:val="20"/>
        </w:rPr>
        <w:t>2</w:t>
      </w:r>
      <w:r w:rsidRPr="002548FE">
        <w:rPr>
          <w:rFonts w:ascii="Calibri" w:eastAsia="Calibri" w:hAnsi="Calibri" w:cs="Calibri"/>
          <w:b/>
          <w:sz w:val="20"/>
          <w:szCs w:val="20"/>
        </w:rPr>
        <w:t>. Aplica únicamente</w:t>
      </w:r>
      <w:r w:rsidRPr="002548FE">
        <w:rPr>
          <w:rFonts w:ascii="Calibri" w:eastAsia="Calibri" w:hAnsi="Calibri" w:cs="Calibri"/>
          <w:sz w:val="20"/>
          <w:szCs w:val="20"/>
        </w:rPr>
        <w:t xml:space="preserve"> </w:t>
      </w:r>
      <w:r w:rsidRPr="002548FE">
        <w:rPr>
          <w:rFonts w:ascii="Calibri" w:eastAsia="Calibri" w:hAnsi="Calibri" w:cs="Calibri"/>
          <w:b/>
          <w:sz w:val="20"/>
          <w:szCs w:val="20"/>
        </w:rPr>
        <w:t>presentación de oferta de manera presencial.</w:t>
      </w:r>
      <w:r w:rsidRPr="002548FE">
        <w:rPr>
          <w:rFonts w:ascii="Calibri" w:eastAsia="Calibri" w:hAnsi="Calibri" w:cs="Calibri"/>
          <w:sz w:val="20"/>
          <w:szCs w:val="20"/>
        </w:rPr>
        <w:t xml:space="preserve">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en la propuesta técnica o económica presenta </w:t>
      </w:r>
      <w:r w:rsidRPr="00C665BA">
        <w:rPr>
          <w:rFonts w:ascii="Calibri" w:eastAsia="Calibri" w:hAnsi="Calibri" w:cs="Calibri"/>
          <w:b/>
          <w:sz w:val="20"/>
          <w:szCs w:val="20"/>
        </w:rPr>
        <w:t>más de una propuesta o diferentes precios</w:t>
      </w:r>
      <w:r>
        <w:rPr>
          <w:rFonts w:ascii="Calibri" w:eastAsia="Calibri" w:hAnsi="Calibri" w:cs="Calibri"/>
          <w:sz w:val="20"/>
          <w:szCs w:val="20"/>
        </w:rPr>
        <w:t xml:space="preserve"> para las partidas de idénticas características, se descalificará únicamente en esas partidas.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w:t>
      </w:r>
      <w:r w:rsidRPr="00C665BA">
        <w:rPr>
          <w:rFonts w:ascii="Calibri" w:eastAsia="Calibri" w:hAnsi="Calibri" w:cs="Calibri"/>
          <w:b/>
          <w:sz w:val="20"/>
          <w:szCs w:val="20"/>
        </w:rPr>
        <w:t>mayores o menores cantidades</w:t>
      </w:r>
      <w:r w:rsidRPr="002548FE">
        <w:rPr>
          <w:rFonts w:ascii="Calibri" w:eastAsia="Calibri" w:hAnsi="Calibri" w:cs="Calibri"/>
          <w:sz w:val="20"/>
          <w:szCs w:val="20"/>
        </w:rPr>
        <w:t xml:space="preserve"> a las requeridas, de conformidad a lo señalado en las presentes bases, se descalificará únicamente en la partida en que oferte más o menos piezas. En caso de que haya más partidas de idénticas características, quedará descalificado en las partidas que gua</w:t>
      </w:r>
      <w:r w:rsidR="002548FE" w:rsidRPr="002548FE">
        <w:rPr>
          <w:rFonts w:ascii="Calibri" w:eastAsia="Calibri" w:hAnsi="Calibri" w:cs="Calibri"/>
          <w:sz w:val="20"/>
          <w:szCs w:val="20"/>
        </w:rPr>
        <w:t>rden idénticas características con</w:t>
      </w:r>
      <w:r w:rsidRPr="002548FE">
        <w:rPr>
          <w:rFonts w:ascii="Calibri" w:eastAsia="Calibri" w:hAnsi="Calibri" w:cs="Calibri"/>
          <w:sz w:val="20"/>
          <w:szCs w:val="20"/>
        </w:rPr>
        <w:t xml:space="preserve"> la partida que ofertó de más o de menos piezas.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2548FE" w:rsidRDefault="00F8088F">
      <w:pPr>
        <w:numPr>
          <w:ilvl w:val="0"/>
          <w:numId w:val="10"/>
        </w:numPr>
        <w:ind w:left="0" w:right="-376" w:hanging="2"/>
        <w:jc w:val="both"/>
        <w:rPr>
          <w:rFonts w:ascii="Calibri" w:eastAsia="Calibri" w:hAnsi="Calibri" w:cs="Calibri"/>
          <w:sz w:val="20"/>
          <w:szCs w:val="20"/>
        </w:rPr>
      </w:pPr>
      <w:r w:rsidRPr="002548FE">
        <w:rPr>
          <w:rFonts w:ascii="Calibri" w:eastAsia="Calibri" w:hAnsi="Calibri" w:cs="Calibri"/>
          <w:sz w:val="20"/>
          <w:szCs w:val="20"/>
        </w:rPr>
        <w:t xml:space="preserve">Si </w:t>
      </w:r>
      <w:r w:rsidRPr="00C665BA">
        <w:rPr>
          <w:rFonts w:ascii="Calibri" w:eastAsia="Calibri" w:hAnsi="Calibri" w:cs="Calibri"/>
          <w:b/>
          <w:sz w:val="20"/>
          <w:szCs w:val="20"/>
        </w:rPr>
        <w:t>no</w:t>
      </w:r>
      <w:r w:rsidRPr="002548FE">
        <w:rPr>
          <w:rFonts w:ascii="Calibri" w:eastAsia="Calibri" w:hAnsi="Calibri" w:cs="Calibri"/>
          <w:sz w:val="20"/>
          <w:szCs w:val="20"/>
        </w:rPr>
        <w:t xml:space="preserve"> </w:t>
      </w:r>
      <w:r w:rsidRPr="00C665BA">
        <w:rPr>
          <w:rFonts w:ascii="Calibri" w:eastAsia="Calibri" w:hAnsi="Calibri" w:cs="Calibri"/>
          <w:b/>
          <w:sz w:val="20"/>
          <w:szCs w:val="20"/>
        </w:rPr>
        <w:t>oferta todas las partidas</w:t>
      </w:r>
      <w:r w:rsidRPr="002548FE">
        <w:rPr>
          <w:rFonts w:ascii="Calibri" w:eastAsia="Calibri" w:hAnsi="Calibri" w:cs="Calibri"/>
          <w:sz w:val="20"/>
          <w:szCs w:val="20"/>
        </w:rPr>
        <w:t xml:space="preserve"> donde se requieran bienes con idénticas características, según participe.</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4F542A" w:rsidRDefault="00F8088F">
      <w:pPr>
        <w:numPr>
          <w:ilvl w:val="0"/>
          <w:numId w:val="10"/>
        </w:numPr>
        <w:ind w:left="0" w:right="-376" w:hanging="2"/>
        <w:jc w:val="both"/>
        <w:rPr>
          <w:rFonts w:ascii="Calibri" w:eastAsia="Calibri" w:hAnsi="Calibri" w:cs="Calibri"/>
          <w:sz w:val="20"/>
          <w:szCs w:val="20"/>
        </w:rPr>
      </w:pPr>
      <w:r w:rsidRPr="002548FE">
        <w:rPr>
          <w:rFonts w:ascii="Calibri" w:eastAsia="Calibri" w:hAnsi="Calibri" w:cs="Calibri"/>
          <w:sz w:val="20"/>
          <w:szCs w:val="20"/>
        </w:rPr>
        <w:t xml:space="preserve">Si en la propuesta técnica o económica presenta </w:t>
      </w:r>
      <w:r w:rsidRPr="00C665BA">
        <w:rPr>
          <w:rFonts w:ascii="Calibri" w:eastAsia="Calibri" w:hAnsi="Calibri" w:cs="Calibri"/>
          <w:b/>
          <w:sz w:val="20"/>
          <w:szCs w:val="20"/>
        </w:rPr>
        <w:t>más de una propuesta para una misma partida</w:t>
      </w:r>
      <w:r w:rsidRPr="002548FE">
        <w:rPr>
          <w:rFonts w:ascii="Calibri" w:eastAsia="Calibri" w:hAnsi="Calibri" w:cs="Calibri"/>
          <w:sz w:val="20"/>
          <w:szCs w:val="20"/>
        </w:rPr>
        <w:t>, será descalificad</w:t>
      </w:r>
      <w:r w:rsidRPr="004F542A">
        <w:rPr>
          <w:rFonts w:ascii="Calibri" w:eastAsia="Calibri" w:hAnsi="Calibri" w:cs="Calibri"/>
          <w:sz w:val="20"/>
          <w:szCs w:val="20"/>
        </w:rPr>
        <w:t>o en esa partida y las que guardan idénticas características.</w:t>
      </w:r>
    </w:p>
    <w:p w:rsidR="00E01AC8" w:rsidRPr="004F542A"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4F542A" w:rsidRDefault="00F8088F">
      <w:pPr>
        <w:numPr>
          <w:ilvl w:val="0"/>
          <w:numId w:val="10"/>
        </w:numPr>
        <w:ind w:left="0" w:right="-376" w:hanging="2"/>
        <w:jc w:val="both"/>
        <w:rPr>
          <w:rFonts w:ascii="Calibri" w:eastAsia="Calibri" w:hAnsi="Calibri" w:cs="Calibri"/>
          <w:sz w:val="20"/>
          <w:szCs w:val="20"/>
        </w:rPr>
      </w:pPr>
      <w:r w:rsidRPr="004F542A">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E01AC8" w:rsidRPr="00E208DF"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E208DF" w:rsidRDefault="00F8088F">
      <w:pPr>
        <w:numPr>
          <w:ilvl w:val="0"/>
          <w:numId w:val="10"/>
        </w:numPr>
        <w:ind w:left="0" w:right="-376" w:hanging="2"/>
        <w:jc w:val="both"/>
        <w:rPr>
          <w:rFonts w:ascii="Calibri" w:eastAsia="Calibri" w:hAnsi="Calibri" w:cs="Calibri"/>
          <w:sz w:val="20"/>
          <w:szCs w:val="20"/>
        </w:rPr>
      </w:pPr>
      <w:r w:rsidRPr="00E208DF">
        <w:rPr>
          <w:rFonts w:ascii="Calibri" w:eastAsia="Calibri" w:hAnsi="Calibri" w:cs="Calibri"/>
          <w:sz w:val="20"/>
          <w:szCs w:val="20"/>
        </w:rPr>
        <w:t xml:space="preserve">Si en su propuesta presenta </w:t>
      </w:r>
      <w:r w:rsidRPr="00C665BA">
        <w:rPr>
          <w:rFonts w:ascii="Calibri" w:eastAsia="Calibri" w:hAnsi="Calibri" w:cs="Calibri"/>
          <w:b/>
          <w:sz w:val="20"/>
          <w:szCs w:val="20"/>
        </w:rPr>
        <w:t>datos contradictorios entre sí.</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E01AC8" w:rsidRDefault="00E01AC8">
      <w:pPr>
        <w:ind w:left="0" w:right="-376" w:hanging="2"/>
        <w:jc w:val="both"/>
        <w:rPr>
          <w:rFonts w:ascii="Calibri" w:eastAsia="Calibri" w:hAnsi="Calibri" w:cs="Calibri"/>
          <w:sz w:val="20"/>
          <w:szCs w:val="20"/>
        </w:rPr>
      </w:pPr>
    </w:p>
    <w:p w:rsidR="00E01AC8" w:rsidRPr="00CD44A3"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e·compras se encuentra con formato diferente a los establecidos (extensiones .doc, .xls. ppt o .pdf) o en formato superior a versión 2003, toda vez que el sistema e·compras no acepta otro tipo de formato. </w:t>
      </w:r>
      <w:r>
        <w:rPr>
          <w:rFonts w:ascii="Calibri" w:eastAsia="Calibri" w:hAnsi="Calibri" w:cs="Calibri"/>
          <w:b/>
          <w:sz w:val="20"/>
          <w:szCs w:val="20"/>
        </w:rPr>
        <w:t>Aplica si presenta oferta en la modalidad electrónica.</w:t>
      </w:r>
    </w:p>
    <w:p w:rsidR="00E01AC8" w:rsidRDefault="00E01AC8">
      <w:pPr>
        <w:ind w:left="0" w:right="-376" w:hanging="2"/>
        <w:jc w:val="both"/>
        <w:rPr>
          <w:rFonts w:ascii="Calibri" w:eastAsia="Calibri" w:hAnsi="Calibri" w:cs="Calibri"/>
          <w:sz w:val="20"/>
          <w:szCs w:val="20"/>
          <w:u w:val="single"/>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lastRenderedPageBreak/>
        <w:t xml:space="preserve">V. CONDICIONES </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w:t>
      </w:r>
      <w:r w:rsidRPr="00C665BA">
        <w:rPr>
          <w:rFonts w:ascii="Calibri" w:eastAsia="Calibri" w:hAnsi="Calibri" w:cs="Calibri"/>
          <w:b/>
          <w:sz w:val="20"/>
          <w:szCs w:val="20"/>
        </w:rPr>
        <w:t>son requerimientos mínimos</w:t>
      </w:r>
      <w:r>
        <w:rPr>
          <w:rFonts w:ascii="Calibri" w:eastAsia="Calibri" w:hAnsi="Calibri" w:cs="Calibri"/>
          <w:sz w:val="20"/>
          <w:szCs w:val="20"/>
        </w:rPr>
        <w:t xml:space="preserve">; salvo en aquellos casos en los que se establezcan límites máximos o rangos permitidos.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w:t>
      </w:r>
      <w:r w:rsidRPr="001540E2">
        <w:rPr>
          <w:rFonts w:ascii="Calibri" w:eastAsia="Calibri" w:hAnsi="Calibri" w:cs="Calibri"/>
          <w:sz w:val="20"/>
          <w:szCs w:val="20"/>
        </w:rPr>
        <w:t>iciones, especificaciones y características requeridas en bases, anexos</w:t>
      </w:r>
      <w:r w:rsidR="001540E2" w:rsidRPr="001540E2">
        <w:rPr>
          <w:rFonts w:ascii="Calibri" w:eastAsia="Calibri" w:hAnsi="Calibri" w:cs="Calibri"/>
          <w:sz w:val="20"/>
          <w:szCs w:val="20"/>
        </w:rPr>
        <w:t>,</w:t>
      </w:r>
      <w:r w:rsidRPr="001540E2">
        <w:rPr>
          <w:rFonts w:ascii="Calibri" w:eastAsia="Calibri" w:hAnsi="Calibri" w:cs="Calibri"/>
          <w:sz w:val="20"/>
          <w:szCs w:val="20"/>
        </w:rPr>
        <w:t xml:space="preserve"> notific</w:t>
      </w:r>
      <w:r w:rsidR="001540E2" w:rsidRPr="001540E2">
        <w:rPr>
          <w:rFonts w:ascii="Calibri" w:eastAsia="Calibri" w:hAnsi="Calibri" w:cs="Calibri"/>
          <w:sz w:val="20"/>
          <w:szCs w:val="20"/>
        </w:rPr>
        <w:t>ación de preguntas y respuestas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Se podrá adjudicar una </w:t>
      </w:r>
      <w:r w:rsidRPr="00187D57">
        <w:rPr>
          <w:rFonts w:ascii="Calibri" w:eastAsia="Calibri" w:hAnsi="Calibri" w:cs="Calibri"/>
          <w:sz w:val="20"/>
          <w:szCs w:val="20"/>
        </w:rPr>
        <w:t>partida o grupo de partidas, si de la evaluación de las ofertas que se haga, se desprende que al menos una cumple con los requisitos y aspectos técnicos solicitados</w:t>
      </w:r>
      <w:r>
        <w:rPr>
          <w:rFonts w:ascii="Calibri" w:eastAsia="Calibri" w:hAnsi="Calibri" w:cs="Calibri"/>
          <w:sz w:val="20"/>
          <w:szCs w:val="20"/>
        </w:rPr>
        <w:t>.</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opciones, deberá </w:t>
      </w:r>
      <w:r w:rsidRPr="00C665BA">
        <w:rPr>
          <w:rFonts w:ascii="Calibri" w:eastAsia="Calibri" w:hAnsi="Calibri" w:cs="Calibri"/>
          <w:b/>
          <w:sz w:val="20"/>
          <w:szCs w:val="20"/>
        </w:rPr>
        <w:t>presentar una sola propuesta por partida</w:t>
      </w:r>
      <w:r>
        <w:rPr>
          <w:rFonts w:ascii="Calibri" w:eastAsia="Calibri" w:hAnsi="Calibri" w:cs="Calibri"/>
          <w:sz w:val="20"/>
          <w:szCs w:val="20"/>
        </w:rPr>
        <w:t>, en caso contrario será descalificado en la o las partidas en las que presentó más de una opción.</w:t>
      </w:r>
    </w:p>
    <w:p w:rsidR="00E01AC8" w:rsidRPr="00CD44A3" w:rsidRDefault="00E01AC8">
      <w:pPr>
        <w:ind w:left="0" w:right="-376" w:hanging="2"/>
        <w:jc w:val="both"/>
        <w:rPr>
          <w:rFonts w:ascii="Calibri" w:eastAsia="Calibri" w:hAnsi="Calibri" w:cs="Calibri"/>
          <w:sz w:val="20"/>
          <w:szCs w:val="20"/>
        </w:rPr>
      </w:pPr>
    </w:p>
    <w:p w:rsidR="00E01AC8" w:rsidRPr="00CD44A3" w:rsidRDefault="00F8088F" w:rsidP="00C30E5C">
      <w:pPr>
        <w:numPr>
          <w:ilvl w:val="0"/>
          <w:numId w:val="11"/>
        </w:numPr>
        <w:ind w:left="0" w:right="-376" w:hanging="2"/>
        <w:jc w:val="both"/>
        <w:rPr>
          <w:rFonts w:ascii="Calibri" w:eastAsia="Calibri" w:hAnsi="Calibri" w:cs="Calibri"/>
          <w:sz w:val="20"/>
          <w:szCs w:val="20"/>
        </w:rPr>
      </w:pPr>
      <w:r w:rsidRPr="00CD44A3">
        <w:rPr>
          <w:rFonts w:ascii="Calibri" w:eastAsia="Calibri" w:hAnsi="Calibri" w:cs="Calibri"/>
          <w:sz w:val="20"/>
          <w:szCs w:val="20"/>
        </w:rPr>
        <w:t>La adjudicación de la presente invitación será de acuerdo a lo siguiente:</w:t>
      </w:r>
    </w:p>
    <w:p w:rsidR="00E01AC8" w:rsidRPr="00CD44A3" w:rsidRDefault="00E01AC8">
      <w:pPr>
        <w:ind w:left="0" w:right="-376" w:hanging="2"/>
        <w:jc w:val="both"/>
        <w:rPr>
          <w:rFonts w:ascii="Calibri" w:eastAsia="Calibri" w:hAnsi="Calibri" w:cs="Calibri"/>
          <w:sz w:val="20"/>
          <w:szCs w:val="20"/>
        </w:rPr>
      </w:pPr>
    </w:p>
    <w:p w:rsidR="00E01AC8" w:rsidRPr="00CD44A3" w:rsidRDefault="00F8088F">
      <w:pPr>
        <w:ind w:left="0" w:right="-376" w:hanging="2"/>
        <w:jc w:val="both"/>
        <w:rPr>
          <w:rFonts w:ascii="Calibri" w:eastAsia="Calibri" w:hAnsi="Calibri" w:cs="Calibri"/>
          <w:sz w:val="20"/>
          <w:szCs w:val="20"/>
        </w:rPr>
      </w:pPr>
      <w:r w:rsidRPr="00CD44A3">
        <w:rPr>
          <w:rFonts w:ascii="Calibri" w:eastAsia="Calibri" w:hAnsi="Calibri" w:cs="Calibri"/>
          <w:sz w:val="20"/>
          <w:szCs w:val="20"/>
        </w:rPr>
        <w:t>- Las partidas de idénticas características se adjudicarán a un solo participante.</w:t>
      </w:r>
    </w:p>
    <w:p w:rsidR="00E01AC8" w:rsidRDefault="00F8088F">
      <w:pPr>
        <w:ind w:left="0" w:right="-376" w:hanging="2"/>
        <w:jc w:val="both"/>
        <w:rPr>
          <w:rFonts w:ascii="Calibri" w:eastAsia="Calibri" w:hAnsi="Calibri" w:cs="Calibri"/>
          <w:sz w:val="20"/>
          <w:szCs w:val="20"/>
        </w:rPr>
      </w:pPr>
      <w:r w:rsidRPr="00C665BA">
        <w:rPr>
          <w:rFonts w:ascii="Calibri" w:eastAsia="Calibri" w:hAnsi="Calibri" w:cs="Calibri"/>
          <w:b/>
          <w:sz w:val="20"/>
          <w:szCs w:val="20"/>
        </w:rPr>
        <w:t xml:space="preserve">Grupo I: Partidas </w:t>
      </w:r>
      <w:r w:rsidR="00187D57" w:rsidRPr="00C665BA">
        <w:rPr>
          <w:rFonts w:ascii="Calibri" w:eastAsia="Calibri" w:hAnsi="Calibri" w:cs="Calibri"/>
          <w:b/>
          <w:sz w:val="20"/>
          <w:szCs w:val="20"/>
        </w:rPr>
        <w:t>8 y 11</w:t>
      </w:r>
      <w:r w:rsidRPr="00C665BA">
        <w:rPr>
          <w:rFonts w:ascii="Calibri" w:eastAsia="Calibri" w:hAnsi="Calibri" w:cs="Calibri"/>
          <w:b/>
          <w:sz w:val="20"/>
          <w:szCs w:val="20"/>
        </w:rPr>
        <w:t>, se adjudicarán a un solo participante</w:t>
      </w:r>
      <w:r w:rsidRPr="00CD44A3">
        <w:rPr>
          <w:rFonts w:ascii="Calibri" w:eastAsia="Calibri" w:hAnsi="Calibri" w:cs="Calibri"/>
          <w:sz w:val="20"/>
          <w:szCs w:val="20"/>
        </w:rPr>
        <w:t>.</w:t>
      </w:r>
    </w:p>
    <w:p w:rsidR="00E01AC8" w:rsidRPr="00C665BA" w:rsidRDefault="00187D57" w:rsidP="00187D57">
      <w:pPr>
        <w:tabs>
          <w:tab w:val="left" w:pos="480"/>
        </w:tabs>
        <w:ind w:left="0" w:right="-376" w:hanging="2"/>
        <w:jc w:val="both"/>
        <w:rPr>
          <w:rFonts w:ascii="Calibri" w:eastAsia="Calibri" w:hAnsi="Calibri" w:cs="Calibri"/>
          <w:b/>
          <w:sz w:val="20"/>
          <w:szCs w:val="20"/>
        </w:rPr>
      </w:pPr>
      <w:r>
        <w:rPr>
          <w:rFonts w:ascii="Calibri" w:eastAsia="Calibri" w:hAnsi="Calibri" w:cs="Calibri"/>
          <w:sz w:val="20"/>
          <w:szCs w:val="20"/>
        </w:rPr>
        <w:tab/>
      </w:r>
    </w:p>
    <w:p w:rsidR="00E01AC8" w:rsidRPr="00C665BA" w:rsidRDefault="00F8088F">
      <w:pPr>
        <w:ind w:left="0" w:right="-376" w:hanging="2"/>
        <w:jc w:val="both"/>
        <w:rPr>
          <w:rFonts w:ascii="Calibri" w:eastAsia="Calibri" w:hAnsi="Calibri" w:cs="Calibri"/>
          <w:b/>
          <w:sz w:val="20"/>
          <w:szCs w:val="20"/>
        </w:rPr>
      </w:pPr>
      <w:r w:rsidRPr="00C665BA">
        <w:rPr>
          <w:rFonts w:ascii="Calibri" w:eastAsia="Calibri" w:hAnsi="Calibri" w:cs="Calibri"/>
          <w:b/>
          <w:sz w:val="20"/>
          <w:szCs w:val="20"/>
        </w:rPr>
        <w:t>- El resto de las partidas se adjudicará por partida.</w:t>
      </w:r>
    </w:p>
    <w:p w:rsidR="00E01AC8" w:rsidRPr="00CD44A3" w:rsidRDefault="00E01AC8">
      <w:pPr>
        <w:ind w:left="0" w:right="-376" w:hanging="2"/>
        <w:jc w:val="both"/>
        <w:rPr>
          <w:rFonts w:ascii="Calibri" w:eastAsia="Calibri" w:hAnsi="Calibri" w:cs="Calibri"/>
          <w:sz w:val="20"/>
          <w:szCs w:val="20"/>
        </w:rPr>
      </w:pPr>
    </w:p>
    <w:p w:rsidR="00E01AC8" w:rsidRPr="00CD44A3" w:rsidRDefault="00F8088F" w:rsidP="00C30E5C">
      <w:pPr>
        <w:numPr>
          <w:ilvl w:val="0"/>
          <w:numId w:val="11"/>
        </w:numPr>
        <w:ind w:left="0" w:right="-376" w:hanging="2"/>
        <w:jc w:val="both"/>
        <w:rPr>
          <w:rFonts w:ascii="Calibri" w:eastAsia="Calibri" w:hAnsi="Calibri" w:cs="Calibri"/>
          <w:sz w:val="20"/>
          <w:szCs w:val="20"/>
        </w:rPr>
      </w:pPr>
      <w:r w:rsidRPr="00CD44A3">
        <w:rPr>
          <w:rFonts w:ascii="Calibri" w:eastAsia="Calibri" w:hAnsi="Calibri" w:cs="Calibri"/>
          <w:sz w:val="20"/>
          <w:szCs w:val="20"/>
        </w:rPr>
        <w:t>Por idénticas características se entenderá aquellas partidas que tienen la misma descripción téc</w:t>
      </w:r>
      <w:r w:rsidR="008310F2">
        <w:rPr>
          <w:rFonts w:ascii="Calibri" w:eastAsia="Calibri" w:hAnsi="Calibri" w:cs="Calibri"/>
          <w:sz w:val="20"/>
          <w:szCs w:val="20"/>
        </w:rPr>
        <w:t xml:space="preserve">nica y alcance de contratación </w:t>
      </w:r>
      <w:r w:rsidRPr="00CD44A3">
        <w:rPr>
          <w:rFonts w:ascii="Calibri" w:eastAsia="Calibri" w:hAnsi="Calibri" w:cs="Calibri"/>
          <w:sz w:val="20"/>
          <w:szCs w:val="20"/>
        </w:rPr>
        <w:t>y lugar de entrega</w:t>
      </w:r>
      <w:r w:rsidR="001540E2" w:rsidRPr="00CD44A3">
        <w:rPr>
          <w:rFonts w:ascii="Calibri" w:eastAsia="Calibri" w:hAnsi="Calibri" w:cs="Calibri"/>
          <w:sz w:val="20"/>
          <w:szCs w:val="20"/>
        </w:rPr>
        <w:t>.</w:t>
      </w:r>
    </w:p>
    <w:p w:rsidR="00E01AC8" w:rsidRPr="00CD44A3"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Cualquier propuesta técnica y/o económica presentada a través de e•compras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E01AC8" w:rsidRDefault="00E01AC8" w:rsidP="00C30E5C">
      <w:pPr>
        <w:ind w:left="0" w:right="-376" w:hanging="2"/>
        <w:jc w:val="both"/>
        <w:rPr>
          <w:rFonts w:ascii="Calibri" w:eastAsia="Calibri" w:hAnsi="Calibri" w:cs="Calibri"/>
          <w:sz w:val="20"/>
          <w:szCs w:val="20"/>
        </w:rPr>
      </w:pP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E01AC8" w:rsidRDefault="00E01AC8" w:rsidP="00C30E5C">
      <w:pPr>
        <w:ind w:left="0" w:right="-376" w:hanging="2"/>
        <w:jc w:val="both"/>
        <w:rPr>
          <w:rFonts w:ascii="Calibri" w:eastAsia="Calibri" w:hAnsi="Calibri" w:cs="Calibri"/>
          <w:sz w:val="20"/>
          <w:szCs w:val="20"/>
        </w:rPr>
      </w:pPr>
      <w:bookmarkStart w:id="2" w:name="_heading=h.3znysh7" w:colFirst="0" w:colLast="0"/>
      <w:bookmarkEnd w:id="2"/>
    </w:p>
    <w:p w:rsidR="00E01AC8" w:rsidRDefault="00F8088F" w:rsidP="00C30E5C">
      <w:pPr>
        <w:ind w:left="0" w:right="-376" w:hanging="2"/>
        <w:jc w:val="both"/>
        <w:rPr>
          <w:rFonts w:ascii="Calibri" w:eastAsia="Calibri" w:hAnsi="Calibri" w:cs="Calibri"/>
          <w:sz w:val="20"/>
          <w:szCs w:val="20"/>
        </w:rPr>
      </w:pPr>
      <w:r>
        <w:rPr>
          <w:rFonts w:ascii="Calibri" w:eastAsia="Calibri" w:hAnsi="Calibri" w:cs="Calibri"/>
          <w:sz w:val="20"/>
          <w:szCs w:val="20"/>
        </w:rPr>
        <w:t xml:space="preserve">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w:t>
      </w:r>
      <w:r>
        <w:rPr>
          <w:rFonts w:ascii="Calibri" w:eastAsia="Calibri" w:hAnsi="Calibri" w:cs="Calibri"/>
          <w:sz w:val="20"/>
          <w:szCs w:val="20"/>
        </w:rPr>
        <w:lastRenderedPageBreak/>
        <w:t>hábiles a partir de la notificación de la devolución, para que se proceda a su reposición. En caso contrario se iniciarán los procedimientos administrativos correspondientes; lo anterior sin perjuicio de las penas a que haya lugar.</w:t>
      </w:r>
    </w:p>
    <w:p w:rsidR="00E01AC8" w:rsidRDefault="00E01AC8" w:rsidP="00C30E5C">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sidRPr="001540E2">
        <w:rPr>
          <w:rFonts w:ascii="Calibri" w:eastAsia="Calibri" w:hAnsi="Calibri" w:cs="Calibri"/>
          <w:color w:val="000000"/>
          <w:sz w:val="20"/>
          <w:szCs w:val="20"/>
        </w:rPr>
        <w:t>Los pago</w:t>
      </w:r>
      <w:r w:rsidR="001540E2" w:rsidRPr="001540E2">
        <w:rPr>
          <w:rFonts w:ascii="Calibri" w:eastAsia="Calibri" w:hAnsi="Calibri" w:cs="Calibri"/>
          <w:color w:val="000000"/>
          <w:sz w:val="20"/>
          <w:szCs w:val="20"/>
        </w:rPr>
        <w:t xml:space="preserve">s se tramitarán dentro de los </w:t>
      </w:r>
      <w:r w:rsidRPr="001540E2">
        <w:rPr>
          <w:rFonts w:ascii="Calibri" w:eastAsia="Calibri" w:hAnsi="Calibri" w:cs="Calibri"/>
          <w:color w:val="000000"/>
          <w:sz w:val="20"/>
          <w:szCs w:val="20"/>
        </w:rPr>
        <w:t xml:space="preserve">20 días </w:t>
      </w:r>
      <w:r w:rsidR="00CD44A3">
        <w:rPr>
          <w:rFonts w:ascii="Calibri" w:eastAsia="Calibri" w:hAnsi="Calibri" w:cs="Calibri"/>
          <w:color w:val="000000"/>
          <w:sz w:val="20"/>
          <w:szCs w:val="20"/>
        </w:rPr>
        <w:t xml:space="preserve">hábiles </w:t>
      </w:r>
      <w:r w:rsidRPr="001540E2">
        <w:rPr>
          <w:rFonts w:ascii="Calibri" w:eastAsia="Calibri" w:hAnsi="Calibri" w:cs="Calibri"/>
          <w:color w:val="000000"/>
          <w:sz w:val="20"/>
          <w:szCs w:val="20"/>
        </w:rPr>
        <w:t>posteriores a la fecha de recepción del comprobante fiscal (CFDI) y su representación impresa, detallando precios</w:t>
      </w:r>
      <w:r>
        <w:rPr>
          <w:rFonts w:ascii="Calibri" w:eastAsia="Calibri" w:hAnsi="Calibri" w:cs="Calibri"/>
          <w:color w:val="000000"/>
          <w:sz w:val="20"/>
          <w:szCs w:val="20"/>
        </w:rPr>
        <w:t xml:space="preserve">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color w:val="000000"/>
          <w:sz w:val="20"/>
          <w:szCs w:val="20"/>
        </w:rPr>
        <w:t>Los datos de facturación son: Gobierno del Estado de Guanajuato, Paseo de la Presa No. 103, C.P. 36000. Guanajuato, Gto., RFC GEG-850101-FQ2. Para las entidades o instituciones que cuenten con recursos propios, los datos de facturación se señalarán en el pedido o contrato respectivo.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E01AC8" w:rsidRDefault="00E01AC8" w:rsidP="00C30E5C">
      <w:pPr>
        <w:ind w:left="0" w:right="-376" w:hanging="2"/>
        <w:jc w:val="both"/>
        <w:rPr>
          <w:rFonts w:ascii="Calibri" w:eastAsia="Calibri" w:hAnsi="Calibri" w:cs="Calibri"/>
          <w:sz w:val="20"/>
          <w:szCs w:val="20"/>
        </w:rPr>
      </w:pPr>
    </w:p>
    <w:p w:rsidR="00E01AC8" w:rsidRDefault="00F8088F" w:rsidP="00C30E5C">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E01AC8" w:rsidRDefault="00F8088F" w:rsidP="00C30E5C">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E01AC8" w:rsidRDefault="00E01AC8" w:rsidP="00C30E5C">
      <w:pPr>
        <w:ind w:left="0" w:right="-380" w:hanging="2"/>
        <w:jc w:val="both"/>
        <w:rPr>
          <w:rFonts w:ascii="Calibri" w:eastAsia="Calibri" w:hAnsi="Calibri" w:cs="Calibri"/>
          <w:sz w:val="20"/>
          <w:szCs w:val="20"/>
          <w:highlight w:val="white"/>
        </w:rPr>
      </w:pP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E01AC8" w:rsidRDefault="00E01AC8">
      <w:pPr>
        <w:ind w:left="0" w:right="-376" w:hanging="2"/>
        <w:jc w:val="both"/>
        <w:rPr>
          <w:rFonts w:ascii="Calibri" w:eastAsia="Calibri" w:hAnsi="Calibri" w:cs="Calibri"/>
          <w:sz w:val="20"/>
          <w:szCs w:val="20"/>
        </w:rPr>
      </w:pPr>
    </w:p>
    <w:p w:rsidR="00E01AC8" w:rsidRPr="00C665BA" w:rsidRDefault="00DB499B" w:rsidP="00C30E5C">
      <w:pPr>
        <w:numPr>
          <w:ilvl w:val="0"/>
          <w:numId w:val="11"/>
        </w:numPr>
        <w:ind w:left="0" w:right="-376" w:hanging="2"/>
        <w:jc w:val="both"/>
        <w:rPr>
          <w:rFonts w:ascii="Calibri" w:eastAsia="Calibri" w:hAnsi="Calibri" w:cs="Calibri"/>
          <w:sz w:val="20"/>
          <w:szCs w:val="20"/>
        </w:rPr>
      </w:pPr>
      <w:sdt>
        <w:sdtPr>
          <w:tag w:val="goog_rdk_2"/>
          <w:id w:val="2031758310"/>
        </w:sdtPr>
        <w:sdtEndPr/>
        <w:sdtContent/>
      </w:sdt>
      <w:r w:rsidR="00F8088F" w:rsidRPr="00C665BA">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rsidP="00C30E5C">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lastRenderedPageBreak/>
        <w:t>Los bienes adjudicados y entregados que no reúnan lo estipulado en la presente invitación, o que al momento de su recepc</w:t>
      </w:r>
      <w:r w:rsidRPr="00BC0EBE">
        <w:rPr>
          <w:rFonts w:ascii="Calibri" w:eastAsia="Calibri" w:hAnsi="Calibri" w:cs="Calibri"/>
          <w:sz w:val="20"/>
          <w:szCs w:val="20"/>
        </w:rPr>
        <w:t xml:space="preserve">ión presenten algún daño o deterioro, serán devueltos al proveedor adjudicado concediéndose un plazo máximo de </w:t>
      </w:r>
      <w:r w:rsidRPr="00BC0EBE">
        <w:rPr>
          <w:rFonts w:ascii="Calibri" w:eastAsia="Calibri" w:hAnsi="Calibri" w:cs="Calibri"/>
          <w:b/>
          <w:sz w:val="20"/>
          <w:szCs w:val="20"/>
          <w:u w:val="single"/>
        </w:rPr>
        <w:t>5 (cinco) días hábiles</w:t>
      </w:r>
      <w:r w:rsidRPr="00BC0EBE">
        <w:rPr>
          <w:rFonts w:ascii="Calibri" w:eastAsia="Calibri" w:hAnsi="Calibri" w:cs="Calibri"/>
          <w:sz w:val="20"/>
          <w:szCs w:val="20"/>
        </w:rPr>
        <w:t xml:space="preserve"> a partir de la notificación de la devolución, para que se repongan los bienes, sin que por ello se</w:t>
      </w:r>
      <w:r>
        <w:rPr>
          <w:rFonts w:ascii="Calibri" w:eastAsia="Calibri" w:hAnsi="Calibri" w:cs="Calibri"/>
          <w:sz w:val="20"/>
          <w:szCs w:val="20"/>
        </w:rPr>
        <w:t xml:space="preserve"> considere prorrogado o ampliado el plazo de entrega. En caso contrario se iniciarán los trámites administrativos correspondientes.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E01AC8" w:rsidRDefault="00E01AC8" w:rsidP="00C30E5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e·compras deberán ser nombrados de acuerdo a la nomenclatura especificada al final de cada punto. (Ejemplo: 1_AB_#proveedor.*) </w:t>
      </w:r>
    </w:p>
    <w:p w:rsidR="00E01AC8" w:rsidRDefault="00E01AC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.doc, .ppt, .xls y .pdf”, de acuerdo al ejemplo quedaría de la siguiente manera: 1_AB_39999.doc</w:t>
      </w:r>
    </w:p>
    <w:p w:rsidR="00E01AC8" w:rsidRDefault="00E01AC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C665BA" w:rsidRDefault="00C665BA">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C665BA" w:rsidRDefault="00C665BA">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C665BA" w:rsidRDefault="00C665BA">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C665BA" w:rsidRDefault="00C665BA">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lastRenderedPageBreak/>
        <w:t xml:space="preserve">VI. ASPECTOS GENERALES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BC0EBE" w:rsidRDefault="00BC0EBE">
      <w:pPr>
        <w:ind w:left="0" w:right="-376" w:hanging="2"/>
        <w:jc w:val="both"/>
        <w:rPr>
          <w:rFonts w:ascii="Calibri" w:eastAsia="Calibri" w:hAnsi="Calibri" w:cs="Calibri"/>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e·compras se encuentra a disposición de los licitantes participantes en la siguiente liga:  </w:t>
      </w:r>
      <w:hyperlink r:id="rId20">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e·compras, podrá comunicarse al teléfono 01 (473) 7351579 </w:t>
      </w:r>
      <w:hyperlink r:id="rId21">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E01AC8" w:rsidRDefault="00E01AC8" w:rsidP="00C30E5C">
      <w:pPr>
        <w:ind w:left="0" w:right="-376" w:hanging="2"/>
        <w:jc w:val="both"/>
        <w:rPr>
          <w:rFonts w:ascii="Calibri" w:eastAsia="Calibri" w:hAnsi="Calibri" w:cs="Calibri"/>
          <w:b/>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E01AC8" w:rsidRDefault="00E01AC8" w:rsidP="00C30E5C">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E01AC8" w:rsidRDefault="00E01AC8" w:rsidP="00C30E5C">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E01AC8" w:rsidRDefault="00E01AC8">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22">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3">
        <w:r>
          <w:rPr>
            <w:rFonts w:ascii="Calibri" w:eastAsia="Calibri" w:hAnsi="Calibri" w:cs="Calibri"/>
            <w:color w:val="1155CC"/>
            <w:sz w:val="20"/>
            <w:szCs w:val="20"/>
            <w:highlight w:val="white"/>
            <w:u w:val="single"/>
          </w:rPr>
          <w:t>https://pseig.guanajuato.gob.mx:9100/irj/portal</w:t>
        </w:r>
      </w:hyperlink>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e·compras deberán estar en formato .doc, .xls, .ppt o .pdf. </w:t>
      </w:r>
      <w:r>
        <w:rPr>
          <w:rFonts w:ascii="Calibri" w:eastAsia="Calibri" w:hAnsi="Calibri" w:cs="Calibri"/>
          <w:b/>
          <w:sz w:val="20"/>
          <w:szCs w:val="20"/>
        </w:rPr>
        <w:t>Aplica si presenta oferta en la modalidad electrónica.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La facturación de lo co</w:t>
      </w:r>
      <w:r w:rsidRPr="00BC0EBE">
        <w:rPr>
          <w:rFonts w:ascii="Calibri" w:eastAsia="Calibri" w:hAnsi="Calibri" w:cs="Calibri"/>
          <w:sz w:val="20"/>
          <w:szCs w:val="20"/>
        </w:rPr>
        <w:t xml:space="preserve">ntratado, para efectos de entrega y del pago respectivo, deberá ser conforme al </w:t>
      </w:r>
      <w:r w:rsidRPr="00BC0EBE">
        <w:rPr>
          <w:rFonts w:ascii="Calibri" w:eastAsia="Calibri" w:hAnsi="Calibri" w:cs="Calibri"/>
          <w:b/>
          <w:sz w:val="20"/>
          <w:szCs w:val="20"/>
        </w:rPr>
        <w:t xml:space="preserve">Anexo </w:t>
      </w:r>
      <w:r w:rsidR="00BC0EBE" w:rsidRPr="00BC0EBE">
        <w:rPr>
          <w:rFonts w:ascii="Calibri" w:eastAsia="Calibri" w:hAnsi="Calibri" w:cs="Calibri"/>
          <w:b/>
          <w:sz w:val="20"/>
          <w:szCs w:val="20"/>
        </w:rPr>
        <w:t>F</w:t>
      </w:r>
      <w:r w:rsidRPr="00BC0EBE">
        <w:rPr>
          <w:rFonts w:ascii="Calibri" w:eastAsia="Calibri" w:hAnsi="Calibri" w:cs="Calibri"/>
          <w:sz w:val="20"/>
          <w:szCs w:val="20"/>
        </w:rPr>
        <w:t xml:space="preserve"> “Requisitos de facturación”.</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sidRPr="00BC0EBE">
        <w:rPr>
          <w:rFonts w:ascii="Calibri" w:eastAsia="Calibri" w:hAnsi="Calibri" w:cs="Calibri"/>
          <w:b/>
          <w:sz w:val="20"/>
          <w:szCs w:val="20"/>
        </w:rPr>
        <w:t>Fundamento:</w:t>
      </w:r>
      <w:r w:rsidRPr="00BC0EBE">
        <w:rPr>
          <w:rFonts w:ascii="Calibri" w:eastAsia="Calibri" w:hAnsi="Calibri" w:cs="Calibri"/>
          <w:sz w:val="20"/>
          <w:szCs w:val="20"/>
        </w:rPr>
        <w:t xml:space="preserve"> Artículo 48, fracción I i</w:t>
      </w:r>
      <w:r w:rsidR="00BC0EBE" w:rsidRPr="00BC0EBE">
        <w:rPr>
          <w:rFonts w:ascii="Calibri" w:eastAsia="Calibri" w:hAnsi="Calibri" w:cs="Calibri"/>
          <w:sz w:val="20"/>
          <w:szCs w:val="20"/>
        </w:rPr>
        <w:t xml:space="preserve">nciso </w:t>
      </w:r>
      <w:r w:rsidR="00BC0EBE">
        <w:rPr>
          <w:rFonts w:ascii="Calibri" w:eastAsia="Calibri" w:hAnsi="Calibri" w:cs="Calibri"/>
          <w:sz w:val="20"/>
          <w:szCs w:val="20"/>
        </w:rPr>
        <w:t>d)</w:t>
      </w:r>
      <w:r w:rsidRPr="00BC0EBE">
        <w:rPr>
          <w:rFonts w:ascii="Calibri" w:eastAsia="Calibri" w:hAnsi="Calibri" w:cs="Calibri"/>
          <w:sz w:val="20"/>
          <w:szCs w:val="20"/>
        </w:rPr>
        <w:t xml:space="preserve"> de la Ley.</w:t>
      </w:r>
    </w:p>
    <w:p w:rsidR="00E01AC8" w:rsidRDefault="00E01AC8">
      <w:pPr>
        <w:ind w:left="0" w:right="-376" w:hanging="2"/>
        <w:jc w:val="both"/>
        <w:rPr>
          <w:rFonts w:ascii="Calibri" w:eastAsia="Calibri" w:hAnsi="Calibri" w:cs="Calibri"/>
          <w:sz w:val="20"/>
          <w:szCs w:val="20"/>
        </w:rPr>
      </w:pPr>
    </w:p>
    <w:p w:rsidR="00BC0EBE" w:rsidRDefault="00BC0EBE">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BC0EBE" w:rsidRDefault="00BC0EBE">
      <w:pPr>
        <w:ind w:left="0" w:right="-376" w:hanging="2"/>
        <w:jc w:val="both"/>
        <w:rPr>
          <w:rFonts w:ascii="Calibri" w:eastAsia="Calibri" w:hAnsi="Calibri" w:cs="Calibri"/>
          <w:b/>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E01AC8" w:rsidRDefault="00F8088F">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E01AC8" w:rsidSect="00D1497B">
      <w:headerReference w:type="default" r:id="rId24"/>
      <w:pgSz w:w="12240" w:h="15840"/>
      <w:pgMar w:top="1560" w:right="1325"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99B" w:rsidRDefault="00DB499B" w:rsidP="00F8088F">
      <w:pPr>
        <w:spacing w:line="240" w:lineRule="auto"/>
        <w:ind w:left="0" w:hanging="2"/>
      </w:pPr>
      <w:r>
        <w:separator/>
      </w:r>
    </w:p>
  </w:endnote>
  <w:endnote w:type="continuationSeparator" w:id="0">
    <w:p w:rsidR="00DB499B" w:rsidRDefault="00DB499B" w:rsidP="00F8088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99B" w:rsidRDefault="00DB499B" w:rsidP="00F8088F">
      <w:pPr>
        <w:spacing w:line="240" w:lineRule="auto"/>
        <w:ind w:left="0" w:hanging="2"/>
      </w:pPr>
      <w:r>
        <w:separator/>
      </w:r>
    </w:p>
  </w:footnote>
  <w:footnote w:type="continuationSeparator" w:id="0">
    <w:p w:rsidR="00DB499B" w:rsidRDefault="00DB499B" w:rsidP="00F8088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AC8" w:rsidRDefault="00F8088F">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E01AC8" w:rsidRDefault="00E01AC8">
    <w:pPr>
      <w:ind w:left="0" w:hanging="2"/>
      <w:jc w:val="both"/>
      <w:rPr>
        <w:sz w:val="18"/>
        <w:szCs w:val="18"/>
      </w:rPr>
    </w:pPr>
  </w:p>
  <w:p w:rsidR="00E01AC8" w:rsidRDefault="00F8088F">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14:anchorId="12FE9E6C" wp14:editId="4D105B2E">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6D12"/>
    <w:multiLevelType w:val="multilevel"/>
    <w:tmpl w:val="279E5F7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
    <w:nsid w:val="15DF3A10"/>
    <w:multiLevelType w:val="multilevel"/>
    <w:tmpl w:val="6EDA2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23B63D7D"/>
    <w:multiLevelType w:val="multilevel"/>
    <w:tmpl w:val="6B062CE6"/>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8C242D0"/>
    <w:multiLevelType w:val="hybridMultilevel"/>
    <w:tmpl w:val="D43A495C"/>
    <w:lvl w:ilvl="0" w:tplc="A07E7110">
      <w:start w:val="9"/>
      <w:numFmt w:val="decimal"/>
      <w:lvlText w:val="%1"/>
      <w:lvlJc w:val="left"/>
      <w:pPr>
        <w:ind w:left="358" w:hanging="360"/>
      </w:pPr>
      <w:rPr>
        <w:rFonts w:hint="default"/>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4">
    <w:nsid w:val="290F60AC"/>
    <w:multiLevelType w:val="multilevel"/>
    <w:tmpl w:val="FE22164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5">
    <w:nsid w:val="2BD65CEC"/>
    <w:multiLevelType w:val="multilevel"/>
    <w:tmpl w:val="340AB4D6"/>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3330682E"/>
    <w:multiLevelType w:val="multilevel"/>
    <w:tmpl w:val="D940273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nsid w:val="387A650A"/>
    <w:multiLevelType w:val="multilevel"/>
    <w:tmpl w:val="018E16A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468F0EF4"/>
    <w:multiLevelType w:val="multilevel"/>
    <w:tmpl w:val="CB40130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9">
    <w:nsid w:val="5EAB0B74"/>
    <w:multiLevelType w:val="multilevel"/>
    <w:tmpl w:val="1EF2A8A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68CB7697"/>
    <w:multiLevelType w:val="multilevel"/>
    <w:tmpl w:val="929278B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1">
    <w:nsid w:val="699C6381"/>
    <w:multiLevelType w:val="multilevel"/>
    <w:tmpl w:val="36A8288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6DBD2FC9"/>
    <w:multiLevelType w:val="multilevel"/>
    <w:tmpl w:val="C79C24E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7805184E"/>
    <w:multiLevelType w:val="multilevel"/>
    <w:tmpl w:val="174C158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2"/>
  </w:num>
  <w:num w:numId="2">
    <w:abstractNumId w:val="12"/>
  </w:num>
  <w:num w:numId="3">
    <w:abstractNumId w:val="6"/>
  </w:num>
  <w:num w:numId="4">
    <w:abstractNumId w:val="5"/>
  </w:num>
  <w:num w:numId="5">
    <w:abstractNumId w:val="13"/>
  </w:num>
  <w:num w:numId="6">
    <w:abstractNumId w:val="9"/>
  </w:num>
  <w:num w:numId="7">
    <w:abstractNumId w:val="0"/>
  </w:num>
  <w:num w:numId="8">
    <w:abstractNumId w:val="4"/>
  </w:num>
  <w:num w:numId="9">
    <w:abstractNumId w:val="11"/>
  </w:num>
  <w:num w:numId="10">
    <w:abstractNumId w:val="10"/>
  </w:num>
  <w:num w:numId="11">
    <w:abstractNumId w:val="7"/>
  </w:num>
  <w:num w:numId="12">
    <w:abstractNumId w:val="8"/>
  </w:num>
  <w:num w:numId="13">
    <w:abstractNumId w:val="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01AC8"/>
    <w:rsid w:val="0004463B"/>
    <w:rsid w:val="00054899"/>
    <w:rsid w:val="001067CD"/>
    <w:rsid w:val="001540E2"/>
    <w:rsid w:val="00187D57"/>
    <w:rsid w:val="00193CBA"/>
    <w:rsid w:val="001B2622"/>
    <w:rsid w:val="0023568A"/>
    <w:rsid w:val="002548FE"/>
    <w:rsid w:val="002A2A62"/>
    <w:rsid w:val="0036016B"/>
    <w:rsid w:val="003B406B"/>
    <w:rsid w:val="004025CB"/>
    <w:rsid w:val="004313C2"/>
    <w:rsid w:val="00475527"/>
    <w:rsid w:val="004A710E"/>
    <w:rsid w:val="004F4150"/>
    <w:rsid w:val="004F542A"/>
    <w:rsid w:val="00641670"/>
    <w:rsid w:val="006527AF"/>
    <w:rsid w:val="00667C53"/>
    <w:rsid w:val="006C49E0"/>
    <w:rsid w:val="006D0E90"/>
    <w:rsid w:val="00722795"/>
    <w:rsid w:val="007D10A3"/>
    <w:rsid w:val="008310F2"/>
    <w:rsid w:val="00860DCE"/>
    <w:rsid w:val="00873DF8"/>
    <w:rsid w:val="008913D1"/>
    <w:rsid w:val="00976628"/>
    <w:rsid w:val="0098584E"/>
    <w:rsid w:val="009A72F6"/>
    <w:rsid w:val="00A97E0A"/>
    <w:rsid w:val="00AB2020"/>
    <w:rsid w:val="00AD611C"/>
    <w:rsid w:val="00AF3CD5"/>
    <w:rsid w:val="00B07642"/>
    <w:rsid w:val="00B86F2B"/>
    <w:rsid w:val="00BA1445"/>
    <w:rsid w:val="00BC0EBE"/>
    <w:rsid w:val="00BC6C4B"/>
    <w:rsid w:val="00BD5DE2"/>
    <w:rsid w:val="00BE0EE3"/>
    <w:rsid w:val="00C30E5C"/>
    <w:rsid w:val="00C6648E"/>
    <w:rsid w:val="00C665BA"/>
    <w:rsid w:val="00CD44A3"/>
    <w:rsid w:val="00D01D90"/>
    <w:rsid w:val="00D1497B"/>
    <w:rsid w:val="00D6599E"/>
    <w:rsid w:val="00DB499B"/>
    <w:rsid w:val="00E01AC8"/>
    <w:rsid w:val="00E06028"/>
    <w:rsid w:val="00E1352F"/>
    <w:rsid w:val="00E208DF"/>
    <w:rsid w:val="00E6464A"/>
    <w:rsid w:val="00F12533"/>
    <w:rsid w:val="00F8088F"/>
    <w:rsid w:val="00FA299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 w:type="table" w:styleId="Tablaconcuadrcula">
    <w:name w:val="Table Grid"/>
    <w:basedOn w:val="Tablanormal"/>
    <w:rsid w:val="00AD611C"/>
    <w:pPr>
      <w:ind w:firstLine="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 w:type="table" w:styleId="Tablaconcuadrcula">
    <w:name w:val="Table Grid"/>
    <w:basedOn w:val="Tablanormal"/>
    <w:rsid w:val="00AD611C"/>
    <w:pPr>
      <w:ind w:firstLine="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51140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ruizcer@guanajuato.gob.mx" TargetMode="External"/><Relationship Id="rId18" Type="http://schemas.openxmlformats.org/officeDocument/2006/relationships/hyperlink" Target="https://pseig.guanajuato.gob.mx:9100/irj/porta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servicioti@guanajuato.gob.mx" TargetMode="External"/><Relationship Id="rId7" Type="http://schemas.openxmlformats.org/officeDocument/2006/relationships/footnotes" Target="footnotes.xml"/><Relationship Id="rId12" Type="http://schemas.openxmlformats.org/officeDocument/2006/relationships/hyperlink" Target="mailto:________@guanajuato.gob.mx" TargetMode="External"/><Relationship Id="rId17" Type="http://schemas.openxmlformats.org/officeDocument/2006/relationships/hyperlink" Target="https://pseig.guanajuato.gob.mx:9100/irj/porta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yperlink" Target="https://pseig.guanajuato.gob.mx:9100/irj/portal" TargetMode="Externa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dgrmsg.guanajuato.gob.mx/manuales/manualSRM.pdf" TargetMode="Externa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transparencia.guanajuato.gob.mx/transparencia/informacion_publica_licitaciones.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9Vs1i809Joge9Z1Boh9S0cEFAQ==">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14</Pages>
  <Words>6598</Words>
  <Characters>36295</Characters>
  <Application>Microsoft Office Word</Application>
  <DocSecurity>0</DocSecurity>
  <Lines>302</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25</cp:revision>
  <dcterms:created xsi:type="dcterms:W3CDTF">2022-08-08T16:31:00Z</dcterms:created>
  <dcterms:modified xsi:type="dcterms:W3CDTF">2022-08-25T17:47:00Z</dcterms:modified>
</cp:coreProperties>
</file>